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68F" w:rsidRPr="00147D82" w:rsidRDefault="00B8368F" w:rsidP="00B8368F">
      <w:pPr>
        <w:spacing w:before="150" w:after="150" w:line="1050" w:lineRule="atLeast"/>
        <w:outlineLvl w:val="2"/>
        <w:rPr>
          <w:rFonts w:ascii="Dosis" w:eastAsia="Times New Roman" w:hAnsi="Dosis" w:cs="Times New Roman"/>
          <w:color w:val="333333"/>
          <w:sz w:val="42"/>
          <w:szCs w:val="42"/>
          <w:lang w:val="es-MX"/>
        </w:rPr>
      </w:pPr>
      <w:r w:rsidRPr="00147D82">
        <w:rPr>
          <w:rFonts w:ascii="Dosis" w:eastAsia="Times New Roman" w:hAnsi="Dosis" w:cs="Times New Roman"/>
          <w:b/>
          <w:bCs/>
          <w:color w:val="333333"/>
          <w:sz w:val="42"/>
          <w:szCs w:val="42"/>
          <w:lang w:val="es-MX"/>
        </w:rPr>
        <w:t>Deadwood 1876</w:t>
      </w:r>
    </w:p>
    <w:p w:rsidR="00B8368F" w:rsidRPr="00147D82" w:rsidRDefault="00B8368F" w:rsidP="00B8368F">
      <w:pPr>
        <w:spacing w:after="150" w:line="240" w:lineRule="auto"/>
        <w:rPr>
          <w:rFonts w:ascii="Dosis" w:eastAsia="Times New Roman" w:hAnsi="Dosis" w:cs="Times New Roman"/>
          <w:color w:val="444444"/>
          <w:sz w:val="21"/>
          <w:szCs w:val="21"/>
          <w:lang w:val="es-MX"/>
        </w:rPr>
      </w:pPr>
      <w:r w:rsidRPr="00147D82">
        <w:rPr>
          <w:rFonts w:ascii="Dosis" w:eastAsia="Times New Roman" w:hAnsi="Dosis" w:cs="Times New Roman"/>
          <w:color w:val="444444"/>
          <w:sz w:val="21"/>
          <w:szCs w:val="21"/>
          <w:lang w:val="es-MX"/>
        </w:rPr>
        <w:t xml:space="preserve">2-9 </w:t>
      </w:r>
      <w:r w:rsidR="00A51CC5" w:rsidRPr="00147D82">
        <w:rPr>
          <w:rFonts w:ascii="Dosis" w:eastAsia="Times New Roman" w:hAnsi="Dosis" w:cs="Times New Roman"/>
          <w:color w:val="444444"/>
          <w:sz w:val="21"/>
          <w:szCs w:val="21"/>
          <w:lang w:val="es-MX"/>
        </w:rPr>
        <w:t xml:space="preserve">Jugadores. </w:t>
      </w:r>
    </w:p>
    <w:p w:rsidR="00B8368F" w:rsidRPr="00147D82" w:rsidRDefault="00B8368F" w:rsidP="00B8368F">
      <w:pPr>
        <w:spacing w:after="150" w:line="240" w:lineRule="auto"/>
        <w:rPr>
          <w:rFonts w:ascii="Dosis" w:eastAsia="Times New Roman" w:hAnsi="Dosis" w:cs="Times New Roman"/>
          <w:color w:val="444444"/>
          <w:sz w:val="21"/>
          <w:szCs w:val="21"/>
          <w:lang w:val="es-MX"/>
        </w:rPr>
      </w:pPr>
      <w:r w:rsidRPr="00147D82">
        <w:rPr>
          <w:rFonts w:ascii="Dosis" w:eastAsia="Times New Roman" w:hAnsi="Dosis" w:cs="Times New Roman"/>
          <w:color w:val="444444"/>
          <w:sz w:val="21"/>
          <w:szCs w:val="21"/>
          <w:lang w:val="es-MX"/>
        </w:rPr>
        <w:t>20-40 Minut0s</w:t>
      </w:r>
    </w:p>
    <w:p w:rsidR="00E531D5" w:rsidRPr="00816B5E" w:rsidRDefault="00B8368F">
      <w:pPr>
        <w:rPr>
          <w:rFonts w:ascii="Dosis" w:eastAsia="Times New Roman" w:hAnsi="Dosis" w:cs="Times New Roman"/>
          <w:color w:val="444444"/>
          <w:sz w:val="21"/>
          <w:szCs w:val="21"/>
          <w:lang w:val="es-MX"/>
        </w:rPr>
      </w:pPr>
      <w:r w:rsidRPr="00816B5E">
        <w:rPr>
          <w:rFonts w:ascii="Dosis" w:eastAsia="Times New Roman" w:hAnsi="Dosis" w:cs="Times New Roman"/>
          <w:color w:val="444444"/>
          <w:sz w:val="21"/>
          <w:szCs w:val="21"/>
          <w:lang w:val="es-MX"/>
        </w:rPr>
        <w:t xml:space="preserve">Hay oro en Black </w:t>
      </w:r>
      <w:proofErr w:type="spellStart"/>
      <w:r w:rsidRPr="00816B5E">
        <w:rPr>
          <w:rFonts w:ascii="Dosis" w:eastAsia="Times New Roman" w:hAnsi="Dosis" w:cs="Times New Roman"/>
          <w:color w:val="444444"/>
          <w:sz w:val="21"/>
          <w:szCs w:val="21"/>
          <w:lang w:val="es-MX"/>
        </w:rPr>
        <w:t>Hills</w:t>
      </w:r>
      <w:proofErr w:type="spellEnd"/>
      <w:r w:rsidRPr="00816B5E">
        <w:rPr>
          <w:rFonts w:ascii="Dosis" w:eastAsia="Times New Roman" w:hAnsi="Dosis" w:cs="Times New Roman"/>
          <w:color w:val="444444"/>
          <w:sz w:val="21"/>
          <w:szCs w:val="21"/>
          <w:lang w:val="es-MX"/>
        </w:rPr>
        <w:t>, Dakota del Sur, y has venido a buscar (o a robar) tu parte. Te estas hospedando en uno de los tres principales establecimientos de Deadwood en donde tú y tus socios están planeando robar alg</w:t>
      </w:r>
      <w:r w:rsidR="00C761C6" w:rsidRPr="00816B5E">
        <w:rPr>
          <w:rFonts w:ascii="Dosis" w:eastAsia="Times New Roman" w:hAnsi="Dosis" w:cs="Times New Roman"/>
          <w:color w:val="444444"/>
          <w:sz w:val="21"/>
          <w:szCs w:val="21"/>
          <w:lang w:val="es-MX"/>
        </w:rPr>
        <w:t>una de las Cajas F</w:t>
      </w:r>
      <w:r w:rsidRPr="00816B5E">
        <w:rPr>
          <w:rFonts w:ascii="Dosis" w:eastAsia="Times New Roman" w:hAnsi="Dosis" w:cs="Times New Roman"/>
          <w:color w:val="444444"/>
          <w:sz w:val="21"/>
          <w:szCs w:val="21"/>
          <w:lang w:val="es-MX"/>
        </w:rPr>
        <w:t xml:space="preserve">uertes </w:t>
      </w:r>
      <w:r w:rsidR="00E531D5" w:rsidRPr="00816B5E">
        <w:rPr>
          <w:rFonts w:ascii="Dosis" w:eastAsia="Times New Roman" w:hAnsi="Dosis" w:cs="Times New Roman"/>
          <w:color w:val="444444"/>
          <w:sz w:val="21"/>
          <w:szCs w:val="21"/>
          <w:lang w:val="es-MX"/>
        </w:rPr>
        <w:t>re</w:t>
      </w:r>
      <w:r w:rsidR="005E23B7" w:rsidRPr="00816B5E">
        <w:rPr>
          <w:rFonts w:ascii="Dosis" w:eastAsia="Times New Roman" w:hAnsi="Dosis" w:cs="Times New Roman"/>
          <w:color w:val="444444"/>
          <w:sz w:val="21"/>
          <w:szCs w:val="21"/>
          <w:lang w:val="es-MX"/>
        </w:rPr>
        <w:t>cubierta</w:t>
      </w:r>
      <w:r w:rsidR="00E531D5" w:rsidRPr="00816B5E">
        <w:rPr>
          <w:rFonts w:ascii="Dosis" w:eastAsia="Times New Roman" w:hAnsi="Dosis" w:cs="Times New Roman"/>
          <w:color w:val="444444"/>
          <w:sz w:val="21"/>
          <w:szCs w:val="21"/>
          <w:lang w:val="es-MX"/>
        </w:rPr>
        <w:t>s</w:t>
      </w:r>
      <w:r w:rsidRPr="00816B5E">
        <w:rPr>
          <w:rFonts w:ascii="Dosis" w:eastAsia="Times New Roman" w:hAnsi="Dosis" w:cs="Times New Roman"/>
          <w:color w:val="444444"/>
          <w:sz w:val="21"/>
          <w:szCs w:val="21"/>
          <w:lang w:val="es-MX"/>
        </w:rPr>
        <w:t xml:space="preserve"> de oro que abundan en la ciudad.</w:t>
      </w:r>
      <w:r w:rsidR="00E531D5" w:rsidRPr="00816B5E">
        <w:rPr>
          <w:rFonts w:ascii="Dosis" w:eastAsia="Times New Roman" w:hAnsi="Dosis" w:cs="Times New Roman"/>
          <w:color w:val="444444"/>
          <w:sz w:val="21"/>
          <w:szCs w:val="21"/>
          <w:lang w:val="es-MX"/>
        </w:rPr>
        <w:t xml:space="preserve"> Pero sospechas que los “amigos” con los que estás trabajando están reuniendo armas ¿Para qué? Para poder usarlas contra ti en un </w:t>
      </w:r>
      <w:r w:rsidR="004A5A29">
        <w:rPr>
          <w:rFonts w:ascii="Dosis" w:eastAsia="Times New Roman" w:hAnsi="Dosis" w:cs="Times New Roman"/>
          <w:color w:val="444444"/>
          <w:sz w:val="21"/>
          <w:szCs w:val="21"/>
          <w:lang w:val="es-MX"/>
        </w:rPr>
        <w:t>Ajuste de Cuentas</w:t>
      </w:r>
      <w:r w:rsidR="00E531D5" w:rsidRPr="00816B5E">
        <w:rPr>
          <w:rFonts w:ascii="Dosis" w:eastAsia="Times New Roman" w:hAnsi="Dosis" w:cs="Times New Roman"/>
          <w:color w:val="444444"/>
          <w:sz w:val="21"/>
          <w:szCs w:val="21"/>
          <w:lang w:val="es-MX"/>
        </w:rPr>
        <w:t xml:space="preserve"> y conservar el oro para ellos. ¿Estarás listo</w:t>
      </w:r>
      <w:r w:rsidR="002A4695">
        <w:rPr>
          <w:rFonts w:ascii="Dosis" w:eastAsia="Times New Roman" w:hAnsi="Dosis" w:cs="Times New Roman"/>
          <w:color w:val="444444"/>
          <w:sz w:val="21"/>
          <w:szCs w:val="21"/>
          <w:lang w:val="es-MX"/>
        </w:rPr>
        <w:t xml:space="preserve"> </w:t>
      </w:r>
      <w:r w:rsidR="00E531D5" w:rsidRPr="00816B5E">
        <w:rPr>
          <w:rFonts w:ascii="Dosis" w:eastAsia="Times New Roman" w:hAnsi="Dosis" w:cs="Times New Roman"/>
          <w:color w:val="444444"/>
          <w:sz w:val="21"/>
          <w:szCs w:val="21"/>
          <w:lang w:val="es-MX"/>
        </w:rPr>
        <w:t xml:space="preserve">para </w:t>
      </w:r>
      <w:r w:rsidR="008065F8">
        <w:rPr>
          <w:rFonts w:ascii="Dosis" w:eastAsia="Times New Roman" w:hAnsi="Dosis" w:cs="Times New Roman"/>
          <w:color w:val="444444"/>
          <w:sz w:val="21"/>
          <w:szCs w:val="21"/>
          <w:lang w:val="es-MX"/>
        </w:rPr>
        <w:t xml:space="preserve">enfrentarte </w:t>
      </w:r>
      <w:r w:rsidR="00E531D5" w:rsidRPr="00816B5E">
        <w:rPr>
          <w:rFonts w:ascii="Dosis" w:eastAsia="Times New Roman" w:hAnsi="Dosis" w:cs="Times New Roman"/>
          <w:color w:val="444444"/>
          <w:sz w:val="21"/>
          <w:szCs w:val="21"/>
          <w:lang w:val="es-MX"/>
        </w:rPr>
        <w:t>a ellos antes de que te disparen por la espalda?</w:t>
      </w:r>
    </w:p>
    <w:p w:rsidR="00C761C6" w:rsidRPr="00816B5E" w:rsidRDefault="00C761C6">
      <w:pPr>
        <w:rPr>
          <w:rFonts w:ascii="Dosis" w:eastAsia="Times New Roman" w:hAnsi="Dosis" w:cs="Times New Roman"/>
          <w:color w:val="444444"/>
          <w:sz w:val="21"/>
          <w:szCs w:val="21"/>
          <w:lang w:val="es-MX"/>
        </w:rPr>
      </w:pPr>
    </w:p>
    <w:p w:rsidR="00E531D5" w:rsidRPr="00816B5E" w:rsidRDefault="00E531D5">
      <w:pPr>
        <w:rPr>
          <w:rFonts w:ascii="Dosis" w:eastAsia="Times New Roman" w:hAnsi="Dosis" w:cs="Times New Roman"/>
          <w:b/>
          <w:sz w:val="42"/>
          <w:szCs w:val="42"/>
          <w:lang w:val="es-MX"/>
        </w:rPr>
      </w:pPr>
      <w:r w:rsidRPr="00816B5E">
        <w:rPr>
          <w:rFonts w:ascii="Dosis" w:eastAsia="Times New Roman" w:hAnsi="Dosis" w:cs="Times New Roman"/>
          <w:b/>
          <w:sz w:val="42"/>
          <w:szCs w:val="42"/>
          <w:lang w:val="es-MX"/>
        </w:rPr>
        <w:t>Objetivo</w:t>
      </w:r>
    </w:p>
    <w:p w:rsidR="00E531D5" w:rsidRPr="0005299C" w:rsidRDefault="00A601EA">
      <w:pPr>
        <w:rPr>
          <w:rFonts w:ascii="Dosis" w:hAnsi="Dosis"/>
          <w:color w:val="595959" w:themeColor="text1" w:themeTint="A6"/>
          <w:lang w:val="es-MX"/>
        </w:rPr>
      </w:pPr>
      <w:r w:rsidRPr="0005299C">
        <w:rPr>
          <w:rFonts w:ascii="Dosis" w:hAnsi="Dosis"/>
          <w:color w:val="595959" w:themeColor="text1" w:themeTint="A6"/>
          <w:lang w:val="es-MX"/>
        </w:rPr>
        <w:t xml:space="preserve">En Deadwood usarás armas de tu Mano </w:t>
      </w:r>
      <w:r w:rsidR="00C761C6" w:rsidRPr="0005299C">
        <w:rPr>
          <w:rFonts w:ascii="Dosis" w:hAnsi="Dosis"/>
          <w:color w:val="595959" w:themeColor="text1" w:themeTint="A6"/>
          <w:lang w:val="es-MX"/>
        </w:rPr>
        <w:t>para intentar ganar Cajas Fuertes. Las Cajas Fuertes contienen Insignias, Oro o Armas de Enfrentamiento. Cerca del final del juego, los jugadores con Insignias consiguen turnos extras, el equipo con más Oro avanzará al Enfrentamiento Final. Allí los compañeros de equipo tendrán que luchar hasta la muerte usando las Armas de Enfrentamiento de sus Cajas Fuertes y las Armas de sus Manos. ¡La última persona viva será la ganadora!</w:t>
      </w:r>
    </w:p>
    <w:p w:rsidR="00C761C6" w:rsidRPr="00816B5E" w:rsidRDefault="00C761C6">
      <w:pPr>
        <w:rPr>
          <w:rFonts w:ascii="Dosis" w:hAnsi="Dosis"/>
          <w:lang w:val="es-MX"/>
        </w:rPr>
      </w:pPr>
    </w:p>
    <w:p w:rsidR="00C761C6" w:rsidRPr="00816B5E" w:rsidRDefault="00C761C6" w:rsidP="00C761C6">
      <w:pPr>
        <w:rPr>
          <w:rFonts w:ascii="Dosis" w:eastAsia="Times New Roman" w:hAnsi="Dosis" w:cs="Times New Roman"/>
          <w:b/>
          <w:sz w:val="42"/>
          <w:szCs w:val="42"/>
          <w:lang w:val="es-MX"/>
        </w:rPr>
      </w:pPr>
      <w:r w:rsidRPr="00816B5E">
        <w:rPr>
          <w:rFonts w:ascii="Dosis" w:eastAsia="Times New Roman" w:hAnsi="Dosis" w:cs="Times New Roman"/>
          <w:b/>
          <w:sz w:val="42"/>
          <w:szCs w:val="42"/>
          <w:lang w:val="es-MX"/>
        </w:rPr>
        <w:t>Preparación</w:t>
      </w:r>
    </w:p>
    <w:p w:rsidR="00C761C6" w:rsidRDefault="0005299C" w:rsidP="00816B5E">
      <w:pPr>
        <w:pStyle w:val="Prrafodelista"/>
        <w:numPr>
          <w:ilvl w:val="0"/>
          <w:numId w:val="1"/>
        </w:numPr>
        <w:rPr>
          <w:rFonts w:ascii="Dosis" w:hAnsi="Dosis"/>
          <w:color w:val="595959" w:themeColor="text1" w:themeTint="A6"/>
          <w:lang w:val="es-MX"/>
        </w:rPr>
      </w:pPr>
      <w:r>
        <w:rPr>
          <w:rFonts w:ascii="Dosis" w:hAnsi="Dosis"/>
          <w:color w:val="595959" w:themeColor="text1" w:themeTint="A6"/>
          <w:lang w:val="es-MX"/>
        </w:rPr>
        <w:t xml:space="preserve">Coloca los tres entablados de establecimiento en el centro del área de juego. </w:t>
      </w:r>
    </w:p>
    <w:p w:rsidR="0005299C" w:rsidRDefault="0005299C" w:rsidP="00816B5E">
      <w:pPr>
        <w:pStyle w:val="Prrafodelista"/>
        <w:numPr>
          <w:ilvl w:val="0"/>
          <w:numId w:val="1"/>
        </w:numPr>
        <w:rPr>
          <w:rFonts w:ascii="Dosis" w:hAnsi="Dosis"/>
          <w:color w:val="595959" w:themeColor="text1" w:themeTint="A6"/>
          <w:lang w:val="es-MX"/>
        </w:rPr>
      </w:pPr>
      <w:r>
        <w:rPr>
          <w:rFonts w:ascii="Dosis" w:hAnsi="Dosis"/>
          <w:color w:val="595959" w:themeColor="text1" w:themeTint="A6"/>
          <w:lang w:val="es-MX"/>
        </w:rPr>
        <w:t>Cada persona deberá de escoger un personaje con su estrella correspondiente. Revuelve estas estrellas en la bolsa de cuero. Comenzando con el teatro GEM y siguiendo a la derecha, saca y coloca las estrellas en los establecimientos, una por una. Las estrellas que no se utilizaron se regresarán a la caja del juego. (En partidas de 4 jugadores no se colocará ninguna estrella en el Grand Central Hotel, aunque los jugadores podrán moverse ahí durante el juego).</w:t>
      </w:r>
    </w:p>
    <w:p w:rsidR="0005299C" w:rsidRDefault="0005299C" w:rsidP="00816B5E">
      <w:pPr>
        <w:pStyle w:val="Prrafodelista"/>
        <w:numPr>
          <w:ilvl w:val="0"/>
          <w:numId w:val="1"/>
        </w:numPr>
        <w:rPr>
          <w:rFonts w:ascii="Dosis" w:hAnsi="Dosis"/>
          <w:color w:val="595959" w:themeColor="text1" w:themeTint="A6"/>
          <w:lang w:val="es-MX"/>
        </w:rPr>
      </w:pPr>
      <w:r>
        <w:rPr>
          <w:rFonts w:ascii="Dosis" w:hAnsi="Dosis"/>
          <w:color w:val="595959" w:themeColor="text1" w:themeTint="A6"/>
          <w:lang w:val="es-MX"/>
        </w:rPr>
        <w:t xml:space="preserve">Baraja la </w:t>
      </w:r>
      <w:r w:rsidR="00E207D3">
        <w:rPr>
          <w:rFonts w:ascii="Dosis" w:hAnsi="Dosis"/>
          <w:color w:val="595959" w:themeColor="text1" w:themeTint="A6"/>
          <w:lang w:val="es-MX"/>
        </w:rPr>
        <w:t>pila de</w:t>
      </w:r>
      <w:r>
        <w:rPr>
          <w:rFonts w:ascii="Dosis" w:hAnsi="Dosis"/>
          <w:color w:val="595959" w:themeColor="text1" w:themeTint="A6"/>
          <w:lang w:val="es-MX"/>
        </w:rPr>
        <w:t xml:space="preserve"> cartas de Deadwood y reparte, boca abajo, cuatro a cada jugador. (reparte tres en partidas de 8 a 9 jugadores). Cada jugador puede ver sus cartas. Coloca las restantes cartas de </w:t>
      </w:r>
      <w:r w:rsidR="00E207D3">
        <w:rPr>
          <w:rFonts w:ascii="Dosis" w:hAnsi="Dosis"/>
          <w:color w:val="595959" w:themeColor="text1" w:themeTint="A6"/>
          <w:lang w:val="es-MX"/>
        </w:rPr>
        <w:t xml:space="preserve">Deadwood formando un mazo en el centro del área de juego. </w:t>
      </w:r>
    </w:p>
    <w:p w:rsidR="00E207D3" w:rsidRDefault="00E207D3" w:rsidP="00816B5E">
      <w:pPr>
        <w:pStyle w:val="Prrafodelista"/>
        <w:numPr>
          <w:ilvl w:val="0"/>
          <w:numId w:val="1"/>
        </w:numPr>
        <w:rPr>
          <w:rFonts w:ascii="Dosis" w:hAnsi="Dosis"/>
          <w:color w:val="595959" w:themeColor="text1" w:themeTint="A6"/>
          <w:lang w:val="es-MX"/>
        </w:rPr>
      </w:pPr>
      <w:r>
        <w:rPr>
          <w:rFonts w:ascii="Dosis" w:hAnsi="Dosis"/>
          <w:color w:val="595959" w:themeColor="text1" w:themeTint="A6"/>
          <w:lang w:val="es-MX"/>
        </w:rPr>
        <w:t xml:space="preserve">Baraja todas las cartas de Caja Fuerte. Coloca tres de estas Cajas Fuertes boca abajo formando una pila en el centro del área de juego (coloca 2 para partidas de 8 a 9 jugadores). Reparte, boca abajo, dos Cajas Fuertes a cada jugador. Coloca las restantes Cajas Fuertes en la caja del juego, sin verlas. Estás no se jugarán. </w:t>
      </w:r>
    </w:p>
    <w:p w:rsidR="00E207D3" w:rsidRDefault="00E207D3" w:rsidP="00816B5E">
      <w:pPr>
        <w:pStyle w:val="Prrafodelista"/>
        <w:numPr>
          <w:ilvl w:val="0"/>
          <w:numId w:val="1"/>
        </w:numPr>
        <w:rPr>
          <w:rFonts w:ascii="Dosis" w:hAnsi="Dosis"/>
          <w:color w:val="595959" w:themeColor="text1" w:themeTint="A6"/>
          <w:lang w:val="es-MX"/>
        </w:rPr>
      </w:pPr>
      <w:r>
        <w:rPr>
          <w:rFonts w:ascii="Dosis" w:hAnsi="Dosis"/>
          <w:color w:val="595959" w:themeColor="text1" w:themeTint="A6"/>
          <w:lang w:val="es-MX"/>
        </w:rPr>
        <w:t xml:space="preserve">Cada jugador deberá de ver sus cartas Cajas Fuertes; después escoge una para pasarla, boca abajo, al jugador a su izquierda. Cada jugador deberá de ver y revolver su nuevo conjunto de Cajas Fuertes, hecho esto las colocará boca abajo en una fila frente a él. </w:t>
      </w:r>
    </w:p>
    <w:p w:rsidR="00E207D3" w:rsidRDefault="00A51CC5" w:rsidP="00E207D3">
      <w:pPr>
        <w:ind w:left="360"/>
        <w:rPr>
          <w:rFonts w:ascii="Dosis" w:eastAsia="Times New Roman" w:hAnsi="Dosis" w:cs="Times New Roman"/>
          <w:b/>
          <w:sz w:val="42"/>
          <w:szCs w:val="42"/>
          <w:lang w:val="es-MX"/>
        </w:rPr>
      </w:pPr>
      <w:r>
        <w:rPr>
          <w:rFonts w:ascii="Dosis" w:eastAsia="Times New Roman" w:hAnsi="Dosis" w:cs="Times New Roman"/>
          <w:b/>
          <w:sz w:val="42"/>
          <w:szCs w:val="42"/>
          <w:lang w:val="es-MX"/>
        </w:rPr>
        <w:lastRenderedPageBreak/>
        <w:t>Como J</w:t>
      </w:r>
      <w:r w:rsidR="00E207D3">
        <w:rPr>
          <w:rFonts w:ascii="Dosis" w:eastAsia="Times New Roman" w:hAnsi="Dosis" w:cs="Times New Roman"/>
          <w:b/>
          <w:sz w:val="42"/>
          <w:szCs w:val="42"/>
          <w:lang w:val="es-MX"/>
        </w:rPr>
        <w:t>ugar</w:t>
      </w:r>
    </w:p>
    <w:p w:rsidR="00E207D3" w:rsidRDefault="00E207D3" w:rsidP="00E207D3">
      <w:pPr>
        <w:ind w:left="360"/>
        <w:rPr>
          <w:rFonts w:ascii="Dosis" w:hAnsi="Dosis"/>
          <w:color w:val="595959" w:themeColor="text1" w:themeTint="A6"/>
          <w:lang w:val="es-MX"/>
        </w:rPr>
      </w:pPr>
      <w:r>
        <w:rPr>
          <w:rFonts w:ascii="Dosis" w:hAnsi="Dosis"/>
          <w:color w:val="595959" w:themeColor="text1" w:themeTint="A6"/>
          <w:lang w:val="es-MX"/>
        </w:rPr>
        <w:t>Cada jugador tira un dado negro. El que haya obtenido la mayor puntuación, comienza. Se continua en sentido horario.</w:t>
      </w:r>
    </w:p>
    <w:p w:rsidR="00A51CC5" w:rsidRPr="00A51CC5" w:rsidRDefault="00A51CC5" w:rsidP="00E207D3">
      <w:pPr>
        <w:ind w:left="360"/>
        <w:rPr>
          <w:rFonts w:ascii="Dosis" w:hAnsi="Dosis"/>
          <w:b/>
          <w:color w:val="595959" w:themeColor="text1" w:themeTint="A6"/>
          <w:sz w:val="36"/>
          <w:szCs w:val="36"/>
          <w:lang w:val="es-MX"/>
        </w:rPr>
      </w:pPr>
      <w:r w:rsidRPr="00A51CC5">
        <w:rPr>
          <w:rFonts w:ascii="Dosis" w:hAnsi="Dosis"/>
          <w:b/>
          <w:color w:val="595959" w:themeColor="text1" w:themeTint="A6"/>
          <w:sz w:val="36"/>
          <w:szCs w:val="36"/>
          <w:lang w:val="es-MX"/>
        </w:rPr>
        <w:t>En Tu Turno</w:t>
      </w:r>
    </w:p>
    <w:p w:rsidR="00A51CC5" w:rsidRDefault="00A51CC5" w:rsidP="00A51CC5">
      <w:pPr>
        <w:ind w:left="360"/>
        <w:rPr>
          <w:rFonts w:ascii="Dosis" w:hAnsi="Dosis"/>
          <w:color w:val="595959" w:themeColor="text1" w:themeTint="A6"/>
          <w:lang w:val="es-MX"/>
        </w:rPr>
      </w:pPr>
      <w:r>
        <w:rPr>
          <w:rFonts w:ascii="Dosis" w:hAnsi="Dosis"/>
          <w:color w:val="595959" w:themeColor="text1" w:themeTint="A6"/>
          <w:lang w:val="es-MX"/>
        </w:rPr>
        <w:t xml:space="preserve">En tu turno, jugarás una carta de Deadwood de tu mano. La podrás utilizar como el </w:t>
      </w:r>
      <w:r>
        <w:rPr>
          <w:rFonts w:ascii="Dosis" w:hAnsi="Dosis" w:hint="eastAsia"/>
          <w:color w:val="595959" w:themeColor="text1" w:themeTint="A6"/>
          <w:lang w:val="es-MX"/>
        </w:rPr>
        <w:t>o</w:t>
      </w:r>
      <w:r w:rsidR="005F172D">
        <w:rPr>
          <w:rFonts w:ascii="Dosis" w:hAnsi="Dosis"/>
          <w:color w:val="595959" w:themeColor="text1" w:themeTint="A6"/>
          <w:lang w:val="es-MX"/>
        </w:rPr>
        <w:t>bjeto</w:t>
      </w:r>
      <w:r>
        <w:rPr>
          <w:rFonts w:ascii="Dosis" w:hAnsi="Dosis"/>
          <w:color w:val="595959" w:themeColor="text1" w:themeTint="A6"/>
          <w:lang w:val="es-MX"/>
        </w:rPr>
        <w:t xml:space="preserve"> especial situado en la parte inferior de la carta </w:t>
      </w:r>
      <w:r w:rsidRPr="00A51CC5">
        <w:rPr>
          <w:rFonts w:ascii="Dosis" w:hAnsi="Dosis"/>
          <w:b/>
          <w:color w:val="595959" w:themeColor="text1" w:themeTint="A6"/>
          <w:lang w:val="es-MX"/>
        </w:rPr>
        <w:t>O</w:t>
      </w:r>
      <w:r>
        <w:rPr>
          <w:rFonts w:ascii="Dosis" w:hAnsi="Dosis"/>
          <w:color w:val="595959" w:themeColor="text1" w:themeTint="A6"/>
          <w:lang w:val="es-MX"/>
        </w:rPr>
        <w:t xml:space="preserve"> como el arma situada en la parte superior de la carta. </w:t>
      </w:r>
    </w:p>
    <w:p w:rsidR="00A51CC5" w:rsidRDefault="00A51CC5" w:rsidP="00A51CC5">
      <w:pPr>
        <w:ind w:left="720"/>
        <w:rPr>
          <w:rFonts w:ascii="Dosis" w:hAnsi="Dosis"/>
          <w:color w:val="595959" w:themeColor="text1" w:themeTint="A6"/>
          <w:lang w:val="es-MX"/>
        </w:rPr>
      </w:pPr>
      <w:r>
        <w:rPr>
          <w:rFonts w:ascii="Dosis" w:hAnsi="Dosis"/>
          <w:b/>
          <w:color w:val="595959" w:themeColor="text1" w:themeTint="A6"/>
          <w:lang w:val="es-MX"/>
        </w:rPr>
        <w:t xml:space="preserve">Si escogiste utilizar el </w:t>
      </w:r>
      <w:r w:rsidR="005F172D">
        <w:rPr>
          <w:rFonts w:ascii="Dosis" w:hAnsi="Dosis"/>
          <w:b/>
          <w:color w:val="595959" w:themeColor="text1" w:themeTint="A6"/>
          <w:lang w:val="es-MX"/>
        </w:rPr>
        <w:t>objeto</w:t>
      </w:r>
      <w:r>
        <w:rPr>
          <w:rFonts w:ascii="Dosis" w:hAnsi="Dosis"/>
          <w:b/>
          <w:color w:val="595959" w:themeColor="text1" w:themeTint="A6"/>
          <w:lang w:val="es-MX"/>
        </w:rPr>
        <w:t xml:space="preserve"> especial de la carta</w:t>
      </w:r>
      <w:r>
        <w:rPr>
          <w:rFonts w:ascii="Dosis" w:hAnsi="Dosis"/>
          <w:color w:val="595959" w:themeColor="text1" w:themeTint="A6"/>
          <w:lang w:val="es-MX"/>
        </w:rPr>
        <w:t xml:space="preserve"> solamente sigue las instrucciones escritas en la carta.</w:t>
      </w:r>
    </w:p>
    <w:p w:rsidR="00A51CC5" w:rsidRDefault="00A51CC5" w:rsidP="00A51CC5">
      <w:pPr>
        <w:rPr>
          <w:rFonts w:ascii="Dosis" w:hAnsi="Dosis"/>
          <w:color w:val="595959" w:themeColor="text1" w:themeTint="A6"/>
          <w:lang w:val="es-MX"/>
        </w:rPr>
      </w:pPr>
      <w:r>
        <w:rPr>
          <w:rFonts w:ascii="Dosis" w:hAnsi="Dosis"/>
          <w:b/>
          <w:color w:val="595959" w:themeColor="text1" w:themeTint="A6"/>
          <w:lang w:val="es-MX"/>
        </w:rPr>
        <w:t>O</w:t>
      </w:r>
    </w:p>
    <w:p w:rsidR="00A51CC5" w:rsidRDefault="00A51CC5" w:rsidP="00A51CC5">
      <w:pPr>
        <w:rPr>
          <w:rFonts w:ascii="Dosis" w:hAnsi="Dosis"/>
          <w:color w:val="595959" w:themeColor="text1" w:themeTint="A6"/>
          <w:lang w:val="es-MX"/>
        </w:rPr>
      </w:pPr>
      <w:r>
        <w:rPr>
          <w:rFonts w:ascii="Dosis" w:hAnsi="Dosis"/>
          <w:color w:val="595959" w:themeColor="text1" w:themeTint="A6"/>
          <w:lang w:val="es-MX"/>
        </w:rPr>
        <w:tab/>
      </w:r>
      <w:r>
        <w:rPr>
          <w:rFonts w:ascii="Dosis" w:hAnsi="Dosis"/>
          <w:b/>
          <w:color w:val="595959" w:themeColor="text1" w:themeTint="A6"/>
          <w:lang w:val="es-MX"/>
        </w:rPr>
        <w:t>Si escogiste utilizar el arma de la carta</w:t>
      </w:r>
      <w:r>
        <w:rPr>
          <w:rFonts w:ascii="Dosis" w:hAnsi="Dosis"/>
          <w:color w:val="595959" w:themeColor="text1" w:themeTint="A6"/>
          <w:lang w:val="es-MX"/>
        </w:rPr>
        <w:t xml:space="preserve"> puedes instigar un Robo o un Duelo. </w:t>
      </w:r>
    </w:p>
    <w:p w:rsidR="00A51CC5" w:rsidRDefault="00A51CC5" w:rsidP="00CD3F05">
      <w:pPr>
        <w:ind w:left="1440"/>
        <w:rPr>
          <w:rFonts w:ascii="Dosis" w:hAnsi="Dosis"/>
          <w:color w:val="595959" w:themeColor="text1" w:themeTint="A6"/>
          <w:lang w:val="es-MX"/>
        </w:rPr>
      </w:pPr>
      <w:r>
        <w:rPr>
          <w:rFonts w:ascii="Dosis" w:hAnsi="Dosis"/>
          <w:b/>
          <w:color w:val="595959" w:themeColor="text1" w:themeTint="A6"/>
          <w:lang w:val="es-MX"/>
        </w:rPr>
        <w:t>Robo:</w:t>
      </w:r>
      <w:r>
        <w:rPr>
          <w:rFonts w:ascii="Dosis" w:hAnsi="Dosis"/>
          <w:color w:val="595959" w:themeColor="text1" w:themeTint="A6"/>
          <w:lang w:val="es-MX"/>
        </w:rPr>
        <w:t xml:space="preserve"> En un robo, intentas hurtar una Caja Fuerte. Coloca un arma de tu mano</w:t>
      </w:r>
      <w:r w:rsidR="00CD3F05">
        <w:rPr>
          <w:rFonts w:ascii="Dosis" w:hAnsi="Dosis"/>
          <w:color w:val="595959" w:themeColor="text1" w:themeTint="A6"/>
          <w:lang w:val="es-MX"/>
        </w:rPr>
        <w:t xml:space="preserve"> boca arriba</w:t>
      </w:r>
      <w:r>
        <w:rPr>
          <w:rFonts w:ascii="Dosis" w:hAnsi="Dosis"/>
          <w:color w:val="595959" w:themeColor="text1" w:themeTint="A6"/>
          <w:lang w:val="es-MX"/>
        </w:rPr>
        <w:t xml:space="preserve"> frente alguna de las Cajas Fuertes de otro jugador. El jugador defensor debe de jugar una de sus </w:t>
      </w:r>
      <w:r w:rsidR="0038190A">
        <w:rPr>
          <w:rFonts w:ascii="Dosis" w:hAnsi="Dosis"/>
          <w:color w:val="595959" w:themeColor="text1" w:themeTint="A6"/>
          <w:lang w:val="es-MX"/>
        </w:rPr>
        <w:t>armas de su</w:t>
      </w:r>
      <w:r w:rsidR="00CD3F05">
        <w:rPr>
          <w:rFonts w:ascii="Dosis" w:hAnsi="Dosis"/>
          <w:color w:val="595959" w:themeColor="text1" w:themeTint="A6"/>
          <w:lang w:val="es-MX"/>
        </w:rPr>
        <w:t xml:space="preserve"> mano para defenderla. Ambos jugadores, al mismo tiempo, lanzaran los correspondientes a sus armas. Relanza en caso de empate.  Si consigues el resultado más alto conseguirás robar la Caja Fuerte. Revisa la Caja Fuerte robada y barájala junto a tus otras Cajas Fuerte, forma una nueva fila. Si el defensor obtiene le resultado más alto, mantiene su Caja Fuerte y nada se baraja. </w:t>
      </w:r>
    </w:p>
    <w:p w:rsidR="00CD3F05" w:rsidRDefault="00CD3F05" w:rsidP="00CD3F05">
      <w:pPr>
        <w:ind w:left="1440"/>
        <w:rPr>
          <w:rFonts w:ascii="Dosis" w:hAnsi="Dosis"/>
          <w:color w:val="595959" w:themeColor="text1" w:themeTint="A6"/>
          <w:lang w:val="es-MX"/>
        </w:rPr>
      </w:pPr>
      <w:r>
        <w:rPr>
          <w:rFonts w:ascii="Dosis" w:hAnsi="Dosis"/>
          <w:b/>
          <w:color w:val="595959" w:themeColor="text1" w:themeTint="A6"/>
          <w:lang w:val="es-MX"/>
        </w:rPr>
        <w:t xml:space="preserve">Duelo: </w:t>
      </w:r>
      <w:r>
        <w:rPr>
          <w:rFonts w:ascii="Dosis" w:hAnsi="Dosis"/>
          <w:color w:val="595959" w:themeColor="text1" w:themeTint="A6"/>
          <w:lang w:val="es-MX"/>
        </w:rPr>
        <w:t xml:space="preserve">Ganar un duelo te permite cambiar cierta posición de estrellas. Coloca un arma de tu mano boca arriba frente a la carta de personaje de otro jugador. </w:t>
      </w:r>
      <w:r w:rsidR="0038190A">
        <w:rPr>
          <w:rFonts w:ascii="Dosis" w:hAnsi="Dosis"/>
          <w:color w:val="595959" w:themeColor="text1" w:themeTint="A6"/>
          <w:lang w:val="es-MX"/>
        </w:rPr>
        <w:t xml:space="preserve">El jugador defensor debe de jugar una de sus armas de su mano para defenderse. Ambos jugadores, </w:t>
      </w:r>
      <w:r w:rsidR="0038190A">
        <w:rPr>
          <w:rFonts w:ascii="Dosis" w:hAnsi="Dosis" w:hint="eastAsia"/>
          <w:color w:val="595959" w:themeColor="text1" w:themeTint="A6"/>
          <w:lang w:val="es-MX"/>
        </w:rPr>
        <w:t>simultáneamente</w:t>
      </w:r>
      <w:r w:rsidR="0038190A">
        <w:rPr>
          <w:rFonts w:ascii="Dosis" w:hAnsi="Dosis"/>
          <w:color w:val="595959" w:themeColor="text1" w:themeTint="A6"/>
          <w:lang w:val="es-MX"/>
        </w:rPr>
        <w:t xml:space="preserve">, lanzarán los dados correspondientes a sus armas. Relanza en caso de empate. Si consigues el resultado más alto intercambia la posición de tu estrella con la del otro jugador. Si atacas y derrotas a alguien que se encuentre en el mismo establecimiento que tú, en lugar de cambiar posiciones, envías la estrella de ese jugador a un establecimiento diferente, si este, tiene alguna vacante (ve capacidad de los </w:t>
      </w:r>
      <w:r w:rsidR="0038190A">
        <w:rPr>
          <w:rFonts w:ascii="Dosis" w:hAnsi="Dosis" w:hint="eastAsia"/>
          <w:color w:val="595959" w:themeColor="text1" w:themeTint="A6"/>
          <w:lang w:val="es-MX"/>
        </w:rPr>
        <w:t>establecimientos</w:t>
      </w:r>
      <w:r w:rsidR="0038190A">
        <w:rPr>
          <w:rFonts w:ascii="Dosis" w:hAnsi="Dosis"/>
          <w:color w:val="595959" w:themeColor="text1" w:themeTint="A6"/>
          <w:lang w:val="es-MX"/>
        </w:rPr>
        <w:t xml:space="preserve"> en la siguiente tabla). Si el defensor gana, no pasa nada. </w:t>
      </w:r>
    </w:p>
    <w:p w:rsidR="0038190A" w:rsidRDefault="0038190A" w:rsidP="00CD3F05">
      <w:pPr>
        <w:ind w:left="1440"/>
        <w:rPr>
          <w:rFonts w:ascii="Dosis" w:hAnsi="Dosis"/>
          <w:color w:val="595959" w:themeColor="text1" w:themeTint="A6"/>
          <w:lang w:val="es-MX"/>
        </w:rPr>
      </w:pPr>
    </w:p>
    <w:p w:rsidR="0038190A" w:rsidRDefault="0038190A" w:rsidP="00CD3F05">
      <w:pPr>
        <w:ind w:left="1440"/>
        <w:rPr>
          <w:rFonts w:ascii="Dosis" w:hAnsi="Dosis"/>
          <w:color w:val="595959" w:themeColor="text1" w:themeTint="A6"/>
          <w:lang w:val="es-MX"/>
        </w:rPr>
      </w:pPr>
    </w:p>
    <w:p w:rsidR="0038190A" w:rsidRDefault="0038190A" w:rsidP="005F172D">
      <w:pPr>
        <w:ind w:left="2160"/>
        <w:rPr>
          <w:rFonts w:ascii="Dosis" w:hAnsi="Dosis"/>
          <w:i/>
          <w:color w:val="595959" w:themeColor="text1" w:themeTint="A6"/>
          <w:lang w:val="es-MX"/>
        </w:rPr>
      </w:pPr>
      <w:r w:rsidRPr="0038190A">
        <w:rPr>
          <w:rFonts w:ascii="Dosis" w:hAnsi="Dosis"/>
          <w:i/>
          <w:color w:val="595959" w:themeColor="text1" w:themeTint="A6"/>
          <w:lang w:val="es-MX"/>
        </w:rPr>
        <w:t>Cada</w:t>
      </w:r>
      <w:r>
        <w:rPr>
          <w:rFonts w:ascii="Dosis" w:hAnsi="Dosis"/>
          <w:i/>
          <w:color w:val="595959" w:themeColor="text1" w:themeTint="A6"/>
          <w:lang w:val="es-MX"/>
        </w:rPr>
        <w:t xml:space="preserve"> arma corresp</w:t>
      </w:r>
      <w:r w:rsidR="005F172D">
        <w:rPr>
          <w:rFonts w:ascii="Dosis" w:hAnsi="Dosis"/>
          <w:i/>
          <w:color w:val="595959" w:themeColor="text1" w:themeTint="A6"/>
          <w:lang w:val="es-MX"/>
        </w:rPr>
        <w:t>onde a un dado con sus p</w:t>
      </w:r>
      <w:r>
        <w:rPr>
          <w:rFonts w:ascii="Dosis" w:hAnsi="Dosis"/>
          <w:i/>
          <w:color w:val="595959" w:themeColor="text1" w:themeTint="A6"/>
          <w:lang w:val="es-MX"/>
        </w:rPr>
        <w:t>r</w:t>
      </w:r>
      <w:r w:rsidR="005F172D">
        <w:rPr>
          <w:rFonts w:ascii="Dosis" w:hAnsi="Dosis"/>
          <w:i/>
          <w:color w:val="595959" w:themeColor="text1" w:themeTint="A6"/>
          <w:lang w:val="es-MX"/>
        </w:rPr>
        <w:t>o</w:t>
      </w:r>
      <w:r>
        <w:rPr>
          <w:rFonts w:ascii="Dosis" w:hAnsi="Dosis"/>
          <w:i/>
          <w:color w:val="595959" w:themeColor="text1" w:themeTint="A6"/>
          <w:lang w:val="es-MX"/>
        </w:rPr>
        <w:t xml:space="preserve">pios valores específicos. </w:t>
      </w:r>
      <w:r w:rsidR="005F172D">
        <w:rPr>
          <w:rFonts w:ascii="Dosis" w:hAnsi="Dosis"/>
          <w:i/>
          <w:color w:val="595959" w:themeColor="text1" w:themeTint="A6"/>
          <w:lang w:val="es-MX"/>
        </w:rPr>
        <w:t xml:space="preserve">El uso de un arma de gran potencia como el Messenger otorgará más probabilidades de victoria en comparación con una pistola más débil, como la </w:t>
      </w:r>
      <w:proofErr w:type="spellStart"/>
      <w:r w:rsidR="005F172D">
        <w:rPr>
          <w:rFonts w:ascii="Dosis" w:hAnsi="Dosis"/>
          <w:i/>
          <w:color w:val="595959" w:themeColor="text1" w:themeTint="A6"/>
          <w:lang w:val="es-MX"/>
        </w:rPr>
        <w:t>Pepperbox</w:t>
      </w:r>
      <w:proofErr w:type="spellEnd"/>
      <w:r w:rsidR="005F172D">
        <w:rPr>
          <w:rFonts w:ascii="Dosis" w:hAnsi="Dosis"/>
          <w:i/>
          <w:color w:val="595959" w:themeColor="text1" w:themeTint="A6"/>
          <w:lang w:val="es-MX"/>
        </w:rPr>
        <w:t>.</w:t>
      </w:r>
    </w:p>
    <w:p w:rsidR="00E207D3" w:rsidRDefault="005F172D" w:rsidP="00B62701">
      <w:pPr>
        <w:ind w:left="2160"/>
        <w:rPr>
          <w:rFonts w:ascii="Dosis" w:hAnsi="Dosis"/>
          <w:i/>
          <w:color w:val="595959" w:themeColor="text1" w:themeTint="A6"/>
          <w:lang w:val="es-MX"/>
        </w:rPr>
      </w:pPr>
      <w:r>
        <w:rPr>
          <w:rFonts w:ascii="Dosis" w:hAnsi="Dosis"/>
          <w:b/>
          <w:i/>
          <w:color w:val="595959" w:themeColor="text1" w:themeTint="A6"/>
          <w:lang w:val="es-MX"/>
        </w:rPr>
        <w:t xml:space="preserve">Pistoleras: </w:t>
      </w:r>
      <w:r>
        <w:rPr>
          <w:rFonts w:ascii="Dosis" w:hAnsi="Dosis"/>
          <w:i/>
          <w:color w:val="595959" w:themeColor="text1" w:themeTint="A6"/>
          <w:lang w:val="es-MX"/>
        </w:rPr>
        <w:t xml:space="preserve">A diferencia de otros objetos especiales, las Pistoleras se juegan fuera de tu turno, antes de un tiro de dados de un Robo o un Duelo. Cualquier jugador que no sea ni el Atacante ni el Defensor puede ayudar a alguno de ellos dándole una Pistolera de su mano. El jugador que fue ayudado tirara el dado correspondiente de la arma que haya jugado y </w:t>
      </w:r>
      <w:r w:rsidR="00B62701">
        <w:rPr>
          <w:rFonts w:ascii="Dosis" w:hAnsi="Dosis"/>
          <w:i/>
          <w:color w:val="595959" w:themeColor="text1" w:themeTint="A6"/>
          <w:lang w:val="es-MX"/>
        </w:rPr>
        <w:t xml:space="preserve">el </w:t>
      </w:r>
      <w:r>
        <w:rPr>
          <w:rFonts w:ascii="Dosis" w:hAnsi="Dosis"/>
          <w:i/>
          <w:color w:val="595959" w:themeColor="text1" w:themeTint="A6"/>
          <w:lang w:val="es-MX"/>
        </w:rPr>
        <w:t xml:space="preserve">de la carta de Pistolera </w:t>
      </w:r>
      <w:r>
        <w:rPr>
          <w:rFonts w:ascii="Dosis" w:hAnsi="Dosis"/>
          <w:i/>
          <w:color w:val="595959" w:themeColor="text1" w:themeTint="A6"/>
          <w:lang w:val="es-MX"/>
        </w:rPr>
        <w:lastRenderedPageBreak/>
        <w:t xml:space="preserve">que recibió, </w:t>
      </w:r>
      <w:r w:rsidR="00B62701">
        <w:rPr>
          <w:rFonts w:ascii="Dosis" w:hAnsi="Dosis"/>
          <w:i/>
          <w:color w:val="595959" w:themeColor="text1" w:themeTint="A6"/>
          <w:lang w:val="es-MX"/>
        </w:rPr>
        <w:t xml:space="preserve">suma ambos resultados para determinar su resultado total. Solamente una Pistolera puede ser utilizada por cada jugador que este luchando. Si un jugador recibe </w:t>
      </w:r>
      <w:r w:rsidR="00B62701">
        <w:rPr>
          <w:rFonts w:ascii="Dosis" w:hAnsi="Dosis" w:hint="eastAsia"/>
          <w:i/>
          <w:color w:val="595959" w:themeColor="text1" w:themeTint="A6"/>
          <w:lang w:val="es-MX"/>
        </w:rPr>
        <w:t>simultáneamente</w:t>
      </w:r>
      <w:r w:rsidR="00B62701">
        <w:rPr>
          <w:rFonts w:ascii="Dosis" w:hAnsi="Dosis"/>
          <w:i/>
          <w:color w:val="595959" w:themeColor="text1" w:themeTint="A6"/>
          <w:lang w:val="es-MX"/>
        </w:rPr>
        <w:t xml:space="preserve"> varias Pistoleras, escoge cuál de ellas usará y devuelve las demás a sus respectivos dueños. </w:t>
      </w:r>
    </w:p>
    <w:p w:rsidR="00B62701" w:rsidRPr="00B62701" w:rsidRDefault="00B62701" w:rsidP="00B62701">
      <w:pPr>
        <w:rPr>
          <w:rFonts w:ascii="Dosis" w:hAnsi="Dosis"/>
          <w:color w:val="595959" w:themeColor="text1" w:themeTint="A6"/>
          <w:lang w:val="es-MX"/>
        </w:rPr>
      </w:pPr>
    </w:p>
    <w:p w:rsidR="00B62701" w:rsidRDefault="00B62701" w:rsidP="00B62701">
      <w:pPr>
        <w:rPr>
          <w:rFonts w:ascii="Dosis" w:hAnsi="Dosis"/>
          <w:color w:val="595959" w:themeColor="text1" w:themeTint="A6"/>
          <w:lang w:val="es-MX"/>
        </w:rPr>
      </w:pPr>
      <w:r w:rsidRPr="00B62701">
        <w:rPr>
          <w:rFonts w:ascii="Dosis" w:hAnsi="Dosis"/>
          <w:b/>
          <w:color w:val="595959" w:themeColor="text1" w:themeTint="A6"/>
          <w:lang w:val="es-MX"/>
        </w:rPr>
        <w:t xml:space="preserve">Después de cada turno, </w:t>
      </w:r>
      <w:r>
        <w:rPr>
          <w:rFonts w:ascii="Dosis" w:hAnsi="Dosis"/>
          <w:b/>
          <w:color w:val="595959" w:themeColor="text1" w:themeTint="A6"/>
          <w:lang w:val="es-MX"/>
        </w:rPr>
        <w:t xml:space="preserve">todas las cartas son descartadas y cualquiera que haya utilizado una carta (el jugador del turno, el defensor y cualquier persona que haya jugado una Pistolera) roba cartas de Deadwood hasta tener 4 cartas en su mano </w:t>
      </w:r>
      <w:r>
        <w:rPr>
          <w:rFonts w:ascii="Dosis" w:hAnsi="Dosis"/>
          <w:color w:val="595959" w:themeColor="text1" w:themeTint="A6"/>
          <w:lang w:val="es-MX"/>
        </w:rPr>
        <w:t>(o tres en juegos de 8 a 9 jugadores).</w:t>
      </w:r>
    </w:p>
    <w:p w:rsidR="00B62701" w:rsidRDefault="00B62701" w:rsidP="00B62701">
      <w:pPr>
        <w:rPr>
          <w:rFonts w:ascii="Dosis" w:hAnsi="Dosis"/>
          <w:color w:val="595959" w:themeColor="text1" w:themeTint="A6"/>
          <w:lang w:val="es-MX"/>
        </w:rPr>
      </w:pPr>
      <w:r>
        <w:rPr>
          <w:rFonts w:ascii="Dosis" w:hAnsi="Dosis"/>
          <w:color w:val="595959" w:themeColor="text1" w:themeTint="A6"/>
          <w:lang w:val="es-MX"/>
        </w:rPr>
        <w:t>En caso de que el mazo de cartas se agote, baraja la pila de desca</w:t>
      </w:r>
      <w:r w:rsidR="004F5ACB">
        <w:rPr>
          <w:rFonts w:ascii="Dosis" w:hAnsi="Dosis"/>
          <w:color w:val="595959" w:themeColor="text1" w:themeTint="A6"/>
          <w:lang w:val="es-MX"/>
        </w:rPr>
        <w:t xml:space="preserve">rte para formar un nuevo mazo. </w:t>
      </w:r>
    </w:p>
    <w:p w:rsidR="00B62701" w:rsidRPr="004F5ACB" w:rsidRDefault="004F5ACB" w:rsidP="00B62701">
      <w:pPr>
        <w:rPr>
          <w:rFonts w:ascii="Dosis" w:hAnsi="Dosis"/>
          <w:b/>
          <w:color w:val="595959" w:themeColor="text1" w:themeTint="A6"/>
          <w:sz w:val="36"/>
          <w:szCs w:val="36"/>
          <w:lang w:val="es-MX"/>
        </w:rPr>
      </w:pPr>
      <w:r w:rsidRPr="004F5ACB">
        <w:rPr>
          <w:rFonts w:ascii="Dosis" w:hAnsi="Dosis"/>
          <w:b/>
          <w:color w:val="595959" w:themeColor="text1" w:themeTint="A6"/>
          <w:sz w:val="36"/>
          <w:szCs w:val="36"/>
          <w:lang w:val="es-MX"/>
        </w:rPr>
        <w:t>Atraco</w:t>
      </w:r>
    </w:p>
    <w:p w:rsidR="00B62701" w:rsidRDefault="00B62701" w:rsidP="00B62701">
      <w:pPr>
        <w:rPr>
          <w:rFonts w:ascii="Dosis" w:hAnsi="Dosis"/>
          <w:color w:val="595959" w:themeColor="text1" w:themeTint="A6"/>
          <w:lang w:val="es-MX"/>
        </w:rPr>
      </w:pPr>
      <w:r>
        <w:rPr>
          <w:rFonts w:ascii="Dosis" w:hAnsi="Dosis"/>
          <w:color w:val="595959" w:themeColor="text1" w:themeTint="A6"/>
          <w:lang w:val="es-MX"/>
        </w:rPr>
        <w:t>Cada vez que el último jugador en el círculo complete su turno,</w:t>
      </w:r>
      <w:r>
        <w:rPr>
          <w:rFonts w:ascii="Dosis" w:hAnsi="Dosis" w:hint="eastAsia"/>
          <w:color w:val="595959" w:themeColor="text1" w:themeTint="A6"/>
          <w:lang w:val="es-MX"/>
        </w:rPr>
        <w:t xml:space="preserve"> </w:t>
      </w:r>
      <w:r>
        <w:rPr>
          <w:rFonts w:ascii="Dosis" w:hAnsi="Dosis"/>
          <w:color w:val="595959" w:themeColor="text1" w:themeTint="A6"/>
          <w:lang w:val="es-MX"/>
        </w:rPr>
        <w:t xml:space="preserve">¡un Atraco ocurre! </w:t>
      </w:r>
      <w:r w:rsidR="004F5ACB">
        <w:rPr>
          <w:rFonts w:ascii="Dosis" w:hAnsi="Dosis"/>
          <w:color w:val="595959" w:themeColor="text1" w:themeTint="A6"/>
          <w:lang w:val="es-MX"/>
        </w:rPr>
        <w:t>Revela la carta de Caja Fuerte del centro del área de juego para que todos puedan ver su contenido. Cada jugador</w:t>
      </w:r>
      <w:r w:rsidR="008E5E79">
        <w:rPr>
          <w:rFonts w:ascii="Dosis" w:hAnsi="Dosis"/>
          <w:color w:val="595959" w:themeColor="text1" w:themeTint="A6"/>
          <w:lang w:val="es-MX"/>
        </w:rPr>
        <w:t xml:space="preserve"> juega </w:t>
      </w:r>
      <w:r w:rsidR="008E5E79">
        <w:rPr>
          <w:rFonts w:ascii="Dosis" w:hAnsi="Dosis" w:hint="eastAsia"/>
          <w:color w:val="595959" w:themeColor="text1" w:themeTint="A6"/>
          <w:lang w:val="es-MX"/>
        </w:rPr>
        <w:t>simultáneamente</w:t>
      </w:r>
      <w:r w:rsidR="008E5E79">
        <w:rPr>
          <w:rFonts w:ascii="Dosis" w:hAnsi="Dosis"/>
          <w:color w:val="595959" w:themeColor="text1" w:themeTint="A6"/>
          <w:lang w:val="es-MX"/>
        </w:rPr>
        <w:t xml:space="preserve"> un arma de su mano y lanzan los dados correspondientes. El jugador que haya obtenido la tirada más alta toma la Caja Fuerte y la revuelve con sus demás Cajas Fuertes. Relanza en caso de empate. Las armas jugadas son descartadas, cada jugador toma una carta de para reemplazar la carta jugada, y el juego continua alrededor del círculo en el mismo orden. </w:t>
      </w:r>
    </w:p>
    <w:p w:rsidR="008E5E79" w:rsidRDefault="008E5E79" w:rsidP="00B62701">
      <w:pPr>
        <w:rPr>
          <w:rFonts w:ascii="Dosis" w:hAnsi="Dosis"/>
          <w:color w:val="595959" w:themeColor="text1" w:themeTint="A6"/>
          <w:lang w:val="es-MX"/>
        </w:rPr>
      </w:pPr>
      <w:r>
        <w:rPr>
          <w:rFonts w:ascii="Dosis" w:hAnsi="Dosis"/>
          <w:color w:val="595959" w:themeColor="text1" w:themeTint="A6"/>
          <w:lang w:val="es-MX"/>
        </w:rPr>
        <w:t>Después de que el Atraco final ha ocurrido, cada jugador obtiene un turno final, lo que significa que cada jugador tendrá un total de cuatro turnos durante el juego (o tres turnos cada uno en partidas de 8 a 9 jugadores).</w:t>
      </w:r>
    </w:p>
    <w:p w:rsidR="008E5E79" w:rsidRPr="004A5A29" w:rsidRDefault="008E5E79" w:rsidP="00B62701">
      <w:pPr>
        <w:rPr>
          <w:rFonts w:ascii="Dosis" w:hAnsi="Dosis"/>
          <w:b/>
          <w:color w:val="595959" w:themeColor="text1" w:themeTint="A6"/>
          <w:sz w:val="36"/>
          <w:szCs w:val="36"/>
          <w:lang w:val="es-MX"/>
        </w:rPr>
      </w:pPr>
      <w:r w:rsidRPr="004A5A29">
        <w:rPr>
          <w:rFonts w:ascii="Dosis" w:hAnsi="Dosis"/>
          <w:b/>
          <w:color w:val="595959" w:themeColor="text1" w:themeTint="A6"/>
          <w:sz w:val="36"/>
          <w:szCs w:val="36"/>
          <w:lang w:val="es-MX"/>
        </w:rPr>
        <w:t>Ronda de Insignias</w:t>
      </w:r>
    </w:p>
    <w:p w:rsidR="008E5E79" w:rsidRDefault="008E5E79" w:rsidP="00B62701">
      <w:pPr>
        <w:rPr>
          <w:rFonts w:ascii="Dosis" w:hAnsi="Dosis"/>
          <w:color w:val="595959" w:themeColor="text1" w:themeTint="A6"/>
          <w:lang w:val="es-MX"/>
        </w:rPr>
      </w:pPr>
      <w:r>
        <w:rPr>
          <w:rFonts w:ascii="Dosis" w:hAnsi="Dosis"/>
          <w:color w:val="595959" w:themeColor="text1" w:themeTint="A6"/>
          <w:lang w:val="es-MX"/>
        </w:rPr>
        <w:t>Después de que el último jugador haya tomado su último turno, comienza la Ronda de Insignias. Uno por uno, los jugadores deben de revelar sus Insignias y tomar un turno extra dependiendo de su Insignia revelada, revela en el siguiente orden:</w:t>
      </w:r>
    </w:p>
    <w:p w:rsidR="008E5E79" w:rsidRDefault="008E5E79" w:rsidP="008E5E79">
      <w:pPr>
        <w:pStyle w:val="Prrafodelista"/>
        <w:numPr>
          <w:ilvl w:val="0"/>
          <w:numId w:val="3"/>
        </w:numPr>
        <w:rPr>
          <w:rFonts w:ascii="Dosis" w:hAnsi="Dosis"/>
          <w:color w:val="595959" w:themeColor="text1" w:themeTint="A6"/>
          <w:lang w:val="es-MX"/>
        </w:rPr>
      </w:pPr>
      <w:r w:rsidRPr="008E5E79">
        <w:rPr>
          <w:rFonts w:ascii="Dosis" w:hAnsi="Dosis"/>
          <w:color w:val="595959" w:themeColor="text1" w:themeTint="A6"/>
          <w:lang w:val="es-MX"/>
        </w:rPr>
        <w:t>Estaño</w:t>
      </w:r>
    </w:p>
    <w:p w:rsidR="008E5E79" w:rsidRDefault="008E5E79" w:rsidP="008E5E79">
      <w:pPr>
        <w:pStyle w:val="Prrafodelista"/>
        <w:numPr>
          <w:ilvl w:val="0"/>
          <w:numId w:val="3"/>
        </w:numPr>
        <w:rPr>
          <w:rFonts w:ascii="Dosis" w:hAnsi="Dosis"/>
          <w:color w:val="595959" w:themeColor="text1" w:themeTint="A6"/>
          <w:lang w:val="es-MX"/>
        </w:rPr>
      </w:pPr>
      <w:r>
        <w:rPr>
          <w:rFonts w:ascii="Dosis" w:hAnsi="Dosis"/>
          <w:color w:val="595959" w:themeColor="text1" w:themeTint="A6"/>
          <w:lang w:val="es-MX"/>
        </w:rPr>
        <w:t>Acero</w:t>
      </w:r>
    </w:p>
    <w:p w:rsidR="008E5E79" w:rsidRDefault="008E5E79" w:rsidP="008E5E79">
      <w:pPr>
        <w:pStyle w:val="Prrafodelista"/>
        <w:numPr>
          <w:ilvl w:val="0"/>
          <w:numId w:val="3"/>
        </w:numPr>
        <w:rPr>
          <w:rFonts w:ascii="Dosis" w:hAnsi="Dosis"/>
          <w:color w:val="595959" w:themeColor="text1" w:themeTint="A6"/>
          <w:lang w:val="es-MX"/>
        </w:rPr>
      </w:pPr>
      <w:r>
        <w:rPr>
          <w:rFonts w:ascii="Dosis" w:hAnsi="Dosis"/>
          <w:color w:val="595959" w:themeColor="text1" w:themeTint="A6"/>
          <w:lang w:val="es-MX"/>
        </w:rPr>
        <w:t>Bronce</w:t>
      </w:r>
    </w:p>
    <w:p w:rsidR="008E5E79" w:rsidRDefault="008E5E79" w:rsidP="008E5E79">
      <w:pPr>
        <w:pStyle w:val="Prrafodelista"/>
        <w:numPr>
          <w:ilvl w:val="0"/>
          <w:numId w:val="3"/>
        </w:numPr>
        <w:rPr>
          <w:rFonts w:ascii="Dosis" w:hAnsi="Dosis"/>
          <w:color w:val="595959" w:themeColor="text1" w:themeTint="A6"/>
          <w:lang w:val="es-MX"/>
        </w:rPr>
      </w:pPr>
      <w:r>
        <w:rPr>
          <w:rFonts w:ascii="Dosis" w:hAnsi="Dosis"/>
          <w:color w:val="595959" w:themeColor="text1" w:themeTint="A6"/>
          <w:lang w:val="es-MX"/>
        </w:rPr>
        <w:t>Plata</w:t>
      </w:r>
    </w:p>
    <w:p w:rsidR="008E5E79" w:rsidRDefault="008E5E79" w:rsidP="008E5E79">
      <w:pPr>
        <w:pStyle w:val="Prrafodelista"/>
        <w:numPr>
          <w:ilvl w:val="0"/>
          <w:numId w:val="3"/>
        </w:numPr>
        <w:rPr>
          <w:rFonts w:ascii="Dosis" w:hAnsi="Dosis"/>
          <w:color w:val="595959" w:themeColor="text1" w:themeTint="A6"/>
          <w:lang w:val="es-MX"/>
        </w:rPr>
      </w:pPr>
      <w:r>
        <w:rPr>
          <w:rFonts w:ascii="Dosis" w:hAnsi="Dosis"/>
          <w:color w:val="595959" w:themeColor="text1" w:themeTint="A6"/>
          <w:lang w:val="es-MX"/>
        </w:rPr>
        <w:t>Oro</w:t>
      </w:r>
    </w:p>
    <w:p w:rsidR="008E5E79" w:rsidRDefault="008E5E79" w:rsidP="008E5E79">
      <w:pPr>
        <w:rPr>
          <w:rFonts w:ascii="Dosis" w:hAnsi="Dosis"/>
          <w:color w:val="595959" w:themeColor="text1" w:themeTint="A6"/>
          <w:lang w:val="es-MX"/>
        </w:rPr>
      </w:pPr>
      <w:r>
        <w:rPr>
          <w:rFonts w:ascii="Dosis" w:hAnsi="Dosis"/>
          <w:color w:val="595959" w:themeColor="text1" w:themeTint="A6"/>
          <w:lang w:val="es-MX"/>
        </w:rPr>
        <w:t xml:space="preserve">Si </w:t>
      </w:r>
      <w:r>
        <w:rPr>
          <w:rFonts w:ascii="Dosis" w:hAnsi="Dosis" w:hint="eastAsia"/>
          <w:color w:val="595959" w:themeColor="text1" w:themeTint="A6"/>
          <w:lang w:val="es-MX"/>
        </w:rPr>
        <w:t>ningún</w:t>
      </w:r>
      <w:r>
        <w:rPr>
          <w:rFonts w:ascii="Dosis" w:hAnsi="Dosis"/>
          <w:color w:val="595959" w:themeColor="text1" w:themeTint="A6"/>
          <w:lang w:val="es-MX"/>
        </w:rPr>
        <w:t xml:space="preserve"> jugador declara tener una determinada Insignia, está no se encuentra en juego y se debe de pasar a la siguiente. </w:t>
      </w:r>
    </w:p>
    <w:p w:rsidR="004A5A29" w:rsidRPr="004A5A29" w:rsidRDefault="004A5A29" w:rsidP="008E5E79">
      <w:pPr>
        <w:rPr>
          <w:rFonts w:ascii="Dosis" w:hAnsi="Dosis"/>
          <w:b/>
          <w:color w:val="595959" w:themeColor="text1" w:themeTint="A6"/>
          <w:sz w:val="36"/>
          <w:szCs w:val="36"/>
          <w:lang w:val="es-MX"/>
        </w:rPr>
      </w:pPr>
      <w:r>
        <w:rPr>
          <w:rFonts w:ascii="Dosis" w:hAnsi="Dosis"/>
          <w:b/>
          <w:color w:val="595959" w:themeColor="text1" w:themeTint="A6"/>
          <w:sz w:val="36"/>
          <w:szCs w:val="36"/>
          <w:lang w:val="es-MX"/>
        </w:rPr>
        <w:t>Ajuste de Cuentas</w:t>
      </w:r>
      <w:r w:rsidRPr="004A5A29">
        <w:rPr>
          <w:rFonts w:ascii="Dosis" w:hAnsi="Dosis"/>
          <w:b/>
          <w:color w:val="595959" w:themeColor="text1" w:themeTint="A6"/>
          <w:sz w:val="36"/>
          <w:szCs w:val="36"/>
          <w:lang w:val="es-MX"/>
        </w:rPr>
        <w:t xml:space="preserve"> y Ganando el Juego</w:t>
      </w:r>
    </w:p>
    <w:p w:rsidR="004A5A29" w:rsidRDefault="004A5A29" w:rsidP="008E5E79">
      <w:pPr>
        <w:rPr>
          <w:rFonts w:ascii="Dosis" w:hAnsi="Dosis"/>
          <w:color w:val="595959" w:themeColor="text1" w:themeTint="A6"/>
          <w:lang w:val="es-MX"/>
        </w:rPr>
      </w:pPr>
      <w:r>
        <w:rPr>
          <w:rFonts w:ascii="Dosis" w:hAnsi="Dosis"/>
          <w:color w:val="595959" w:themeColor="text1" w:themeTint="A6"/>
          <w:lang w:val="es-MX"/>
        </w:rPr>
        <w:t>Despué</w:t>
      </w:r>
      <w:r>
        <w:rPr>
          <w:rFonts w:ascii="Dosis" w:hAnsi="Dosis" w:hint="eastAsia"/>
          <w:color w:val="595959" w:themeColor="text1" w:themeTint="A6"/>
          <w:lang w:val="es-MX"/>
        </w:rPr>
        <w:t>s</w:t>
      </w:r>
      <w:r>
        <w:rPr>
          <w:rFonts w:ascii="Dosis" w:hAnsi="Dosis"/>
          <w:color w:val="595959" w:themeColor="text1" w:themeTint="A6"/>
          <w:lang w:val="es-MX"/>
        </w:rPr>
        <w:t xml:space="preserve"> de la Ronda de Insignias, cada jugador revela todas las Cajas Fuertes restantes. </w:t>
      </w:r>
      <w:r>
        <w:rPr>
          <w:rFonts w:ascii="Dosis" w:hAnsi="Dosis" w:hint="eastAsia"/>
          <w:color w:val="595959" w:themeColor="text1" w:themeTint="A6"/>
          <w:lang w:val="es-MX"/>
        </w:rPr>
        <w:t>L</w:t>
      </w:r>
      <w:r>
        <w:rPr>
          <w:rFonts w:ascii="Dosis" w:hAnsi="Dosis"/>
          <w:color w:val="595959" w:themeColor="text1" w:themeTint="A6"/>
          <w:lang w:val="es-MX"/>
        </w:rPr>
        <w:t xml:space="preserve">os jugadores que se encuentren en el mismo establecimiento juntan todo su oro, ¡los jugadores con más oro en conjunto avanzan al Ajuste de Cuentas! Los jugadores que no avanzan </w:t>
      </w:r>
      <w:r>
        <w:rPr>
          <w:rFonts w:ascii="Dosis" w:hAnsi="Dosis" w:hint="eastAsia"/>
          <w:color w:val="595959" w:themeColor="text1" w:themeTint="A6"/>
          <w:lang w:val="es-MX"/>
        </w:rPr>
        <w:t>están</w:t>
      </w:r>
      <w:r>
        <w:rPr>
          <w:rFonts w:ascii="Dosis" w:hAnsi="Dosis"/>
          <w:color w:val="595959" w:themeColor="text1" w:themeTint="A6"/>
          <w:lang w:val="es-MX"/>
        </w:rPr>
        <w:t xml:space="preserve"> fuera del juego. Mejor suerte para la próxima. </w:t>
      </w:r>
    </w:p>
    <w:p w:rsidR="004A5A29" w:rsidRDefault="004A5A29" w:rsidP="004A5A29">
      <w:pPr>
        <w:ind w:left="720"/>
        <w:rPr>
          <w:rFonts w:ascii="Dosis" w:hAnsi="Dosis"/>
          <w:color w:val="595959" w:themeColor="text1" w:themeTint="A6"/>
          <w:lang w:val="es-MX"/>
        </w:rPr>
      </w:pPr>
      <w:r>
        <w:rPr>
          <w:rFonts w:ascii="Dosis" w:hAnsi="Dosis"/>
          <w:i/>
          <w:color w:val="595959" w:themeColor="text1" w:themeTint="A6"/>
          <w:lang w:val="es-MX"/>
        </w:rPr>
        <w:lastRenderedPageBreak/>
        <w:t xml:space="preserve">Si varios establecimientos empatan en la cantidad de más oro obtenido, el establecimiento empatado con menos jugadores avanza. Si aún persiste el empate, todos los jugadores en los establecimientos empatados avanzan al Ajuste de Cuentas. </w:t>
      </w:r>
    </w:p>
    <w:p w:rsidR="00816703" w:rsidRDefault="00816703" w:rsidP="00816703">
      <w:pPr>
        <w:rPr>
          <w:rFonts w:ascii="Dosis" w:hAnsi="Dosis"/>
          <w:color w:val="595959" w:themeColor="text1" w:themeTint="A6"/>
          <w:lang w:val="es-MX"/>
        </w:rPr>
      </w:pPr>
      <w:r>
        <w:rPr>
          <w:rFonts w:ascii="Dosis" w:hAnsi="Dosis"/>
          <w:color w:val="595959" w:themeColor="text1" w:themeTint="A6"/>
          <w:lang w:val="es-MX"/>
        </w:rPr>
        <w:t>¡Si eres el único jugador en avanzar, serás el ganador!</w:t>
      </w:r>
    </w:p>
    <w:p w:rsidR="00816703" w:rsidRDefault="00816703" w:rsidP="00816703">
      <w:pPr>
        <w:rPr>
          <w:rFonts w:ascii="Dosis" w:hAnsi="Dosis"/>
          <w:color w:val="595959" w:themeColor="text1" w:themeTint="A6"/>
          <w:lang w:val="es-MX"/>
        </w:rPr>
      </w:pPr>
      <w:r>
        <w:rPr>
          <w:rFonts w:ascii="Dosis" w:hAnsi="Dosis"/>
          <w:color w:val="595959" w:themeColor="text1" w:themeTint="A6"/>
          <w:lang w:val="es-MX"/>
        </w:rPr>
        <w:t>Si varios jugadores avanzaron</w:t>
      </w:r>
      <w:r w:rsidRPr="00150188">
        <w:rPr>
          <w:rFonts w:ascii="Dosis" w:hAnsi="Dosis"/>
          <w:color w:val="595959" w:themeColor="text1" w:themeTint="A6"/>
          <w:lang w:val="es-MX"/>
        </w:rPr>
        <w:t>,</w:t>
      </w:r>
      <w:r w:rsidRPr="00150188">
        <w:rPr>
          <w:rFonts w:ascii="Dosis" w:hAnsi="Dosis"/>
          <w:b/>
          <w:color w:val="595959" w:themeColor="text1" w:themeTint="A6"/>
          <w:lang w:val="es-MX"/>
        </w:rPr>
        <w:t xml:space="preserve"> ¡deberán de pelear a muerte!</w:t>
      </w:r>
    </w:p>
    <w:p w:rsidR="00816703" w:rsidRDefault="00816703" w:rsidP="00816703">
      <w:pPr>
        <w:pStyle w:val="Prrafodelista"/>
        <w:numPr>
          <w:ilvl w:val="0"/>
          <w:numId w:val="5"/>
        </w:numPr>
        <w:rPr>
          <w:rFonts w:ascii="Dosis" w:hAnsi="Dosis"/>
          <w:color w:val="595959" w:themeColor="text1" w:themeTint="A6"/>
          <w:lang w:val="es-MX"/>
        </w:rPr>
      </w:pPr>
      <w:r>
        <w:rPr>
          <w:rFonts w:ascii="Dosis" w:hAnsi="Dosis"/>
          <w:color w:val="595959" w:themeColor="text1" w:themeTint="A6"/>
          <w:lang w:val="es-MX"/>
        </w:rPr>
        <w:t xml:space="preserve">Al luchar a muerte cada jugador que avanzó, juega de manera simultánea una carta de su mano. Entonces los jugadores lanzan los dados correspondientes a sus armas que hayan jugado además del dado de correspondiente a las Armas de Enfrentamiento. El jugador que obtenga la tirada más baja deberá de voltear su carta de personaje al lado blanco y negro. Relanza para romper empates. </w:t>
      </w:r>
    </w:p>
    <w:p w:rsidR="00816703" w:rsidRDefault="00816703" w:rsidP="00816703">
      <w:pPr>
        <w:pStyle w:val="Prrafodelista"/>
        <w:numPr>
          <w:ilvl w:val="0"/>
          <w:numId w:val="5"/>
        </w:numPr>
        <w:rPr>
          <w:rFonts w:ascii="Dosis" w:hAnsi="Dosis"/>
          <w:color w:val="595959" w:themeColor="text1" w:themeTint="A6"/>
          <w:lang w:val="es-MX"/>
        </w:rPr>
      </w:pPr>
      <w:r>
        <w:rPr>
          <w:rFonts w:ascii="Dosis" w:hAnsi="Dosis"/>
          <w:color w:val="595959" w:themeColor="text1" w:themeTint="A6"/>
          <w:lang w:val="es-MX"/>
        </w:rPr>
        <w:t>Repite el proceso anterior, si tu carta ya se encuentra del lado blanco y negro y vuelves a perder, ¡</w:t>
      </w:r>
      <w:r>
        <w:rPr>
          <w:rFonts w:ascii="Dosis" w:hAnsi="Dosis" w:hint="eastAsia"/>
          <w:color w:val="595959" w:themeColor="text1" w:themeTint="A6"/>
          <w:lang w:val="es-MX"/>
        </w:rPr>
        <w:t>estas fuera del juego!</w:t>
      </w:r>
      <w:r>
        <w:rPr>
          <w:rFonts w:ascii="Dosis" w:hAnsi="Dosis"/>
          <w:color w:val="595959" w:themeColor="text1" w:themeTint="A6"/>
          <w:lang w:val="es-MX"/>
        </w:rPr>
        <w:t xml:space="preserve"> ¡El último jugador vivo conserva para si todo el oro del equipo y gana el juego! Deja salir un fuerte </w:t>
      </w:r>
      <w:r>
        <w:rPr>
          <w:rFonts w:ascii="Dosis" w:hAnsi="Dosis" w:hint="eastAsia"/>
          <w:color w:val="595959" w:themeColor="text1" w:themeTint="A6"/>
          <w:lang w:val="es-MX"/>
        </w:rPr>
        <w:t>“</w:t>
      </w:r>
      <w:r>
        <w:rPr>
          <w:rFonts w:ascii="Dosis" w:hAnsi="Dosis"/>
          <w:color w:val="595959" w:themeColor="text1" w:themeTint="A6"/>
          <w:lang w:val="es-MX"/>
        </w:rPr>
        <w:t>¡</w:t>
      </w:r>
      <w:proofErr w:type="spellStart"/>
      <w:r>
        <w:rPr>
          <w:rFonts w:ascii="Dosis" w:hAnsi="Dosis"/>
          <w:color w:val="595959" w:themeColor="text1" w:themeTint="A6"/>
          <w:lang w:val="es-MX"/>
        </w:rPr>
        <w:t>Yee-haw</w:t>
      </w:r>
      <w:proofErr w:type="spellEnd"/>
      <w:r>
        <w:rPr>
          <w:rFonts w:ascii="Dosis" w:hAnsi="Dosis"/>
          <w:color w:val="595959" w:themeColor="text1" w:themeTint="A6"/>
          <w:lang w:val="es-MX"/>
        </w:rPr>
        <w:t>!</w:t>
      </w:r>
      <w:r>
        <w:rPr>
          <w:rFonts w:ascii="Dosis" w:hAnsi="Dosis" w:hint="eastAsia"/>
          <w:color w:val="595959" w:themeColor="text1" w:themeTint="A6"/>
          <w:lang w:val="es-MX"/>
        </w:rPr>
        <w:t>”</w:t>
      </w:r>
      <w:r>
        <w:rPr>
          <w:rFonts w:ascii="Dosis" w:hAnsi="Dosis"/>
          <w:color w:val="595959" w:themeColor="text1" w:themeTint="A6"/>
          <w:lang w:val="es-MX"/>
        </w:rPr>
        <w:t xml:space="preserve"> </w:t>
      </w:r>
    </w:p>
    <w:p w:rsidR="00816703" w:rsidRDefault="00816703" w:rsidP="00816703">
      <w:pPr>
        <w:pStyle w:val="Prrafodelista"/>
        <w:numPr>
          <w:ilvl w:val="0"/>
          <w:numId w:val="5"/>
        </w:numPr>
        <w:rPr>
          <w:rFonts w:ascii="Dosis" w:hAnsi="Dosis"/>
          <w:color w:val="595959" w:themeColor="text1" w:themeTint="A6"/>
          <w:lang w:val="es-MX"/>
        </w:rPr>
      </w:pPr>
      <w:r>
        <w:rPr>
          <w:rFonts w:ascii="Dosis" w:hAnsi="Dosis"/>
          <w:color w:val="595959" w:themeColor="text1" w:themeTint="A6"/>
          <w:lang w:val="es-MX"/>
        </w:rPr>
        <w:t xml:space="preserve">Las cartas de Deadwood solamente se podrán usar como armas, y a diferencia de antes, las cartas no se reponen después de cada tirada de dados. Si varios jugadores </w:t>
      </w:r>
      <w:r>
        <w:rPr>
          <w:rFonts w:ascii="Dosis" w:hAnsi="Dosis" w:hint="eastAsia"/>
          <w:color w:val="595959" w:themeColor="text1" w:themeTint="A6"/>
          <w:lang w:val="es-MX"/>
        </w:rPr>
        <w:t>continúan</w:t>
      </w:r>
      <w:r>
        <w:rPr>
          <w:rFonts w:ascii="Dosis" w:hAnsi="Dosis"/>
          <w:color w:val="595959" w:themeColor="text1" w:themeTint="A6"/>
          <w:lang w:val="es-MX"/>
        </w:rPr>
        <w:t xml:space="preserve"> vivos después de que se hayan acabo sus cartas de Deadwood, cada uno tomarán las cartas con las que entraron al Ajuste de Cuentas y continuarán luchando (así que jueguen sus cartas cerca de cada uno y no las manden a la pila de descarte). Asegúrate de agregar Armas de Enfrentamiento a tu tirada de dados durante el Ajuste de Cuentas. </w:t>
      </w:r>
    </w:p>
    <w:p w:rsidR="00816703" w:rsidRPr="00150188" w:rsidRDefault="00816703" w:rsidP="00816703">
      <w:pPr>
        <w:rPr>
          <w:rFonts w:ascii="Dosis" w:hAnsi="Dosis"/>
          <w:b/>
          <w:color w:val="595959" w:themeColor="text1" w:themeTint="A6"/>
          <w:sz w:val="36"/>
          <w:szCs w:val="36"/>
          <w:lang w:val="es-MX"/>
        </w:rPr>
      </w:pPr>
      <w:r w:rsidRPr="00150188">
        <w:rPr>
          <w:rFonts w:ascii="Dosis" w:hAnsi="Dosis"/>
          <w:b/>
          <w:color w:val="595959" w:themeColor="text1" w:themeTint="A6"/>
          <w:sz w:val="36"/>
          <w:szCs w:val="36"/>
          <w:lang w:val="es-MX"/>
        </w:rPr>
        <w:t>Las 3 Leyes de Deadwood</w:t>
      </w:r>
    </w:p>
    <w:p w:rsidR="00816703" w:rsidRDefault="008A3603" w:rsidP="00816703">
      <w:pPr>
        <w:pStyle w:val="Prrafodelista"/>
        <w:numPr>
          <w:ilvl w:val="0"/>
          <w:numId w:val="6"/>
        </w:numPr>
        <w:rPr>
          <w:rFonts w:ascii="Dosis" w:hAnsi="Dosis"/>
          <w:color w:val="595959" w:themeColor="text1" w:themeTint="A6"/>
          <w:lang w:val="es-MX"/>
        </w:rPr>
      </w:pPr>
      <w:r w:rsidRPr="008A3603">
        <w:rPr>
          <w:rFonts w:ascii="Dosis" w:hAnsi="Dosis"/>
          <w:b/>
          <w:color w:val="595959" w:themeColor="text1" w:themeTint="A6"/>
          <w:lang w:val="es-MX"/>
        </w:rPr>
        <w:t>Solamente</w:t>
      </w:r>
      <w:r>
        <w:rPr>
          <w:rFonts w:ascii="Dosis" w:hAnsi="Dosis"/>
          <w:color w:val="595959" w:themeColor="text1" w:themeTint="A6"/>
          <w:lang w:val="es-MX"/>
        </w:rPr>
        <w:t xml:space="preserve"> podrás barajar tus Cajas Fuertes inmediatamente después de </w:t>
      </w:r>
      <w:r>
        <w:rPr>
          <w:rFonts w:ascii="Dosis" w:hAnsi="Dosis" w:hint="eastAsia"/>
          <w:color w:val="595959" w:themeColor="text1" w:themeTint="A6"/>
          <w:lang w:val="es-MX"/>
        </w:rPr>
        <w:t>obtener</w:t>
      </w:r>
      <w:r>
        <w:rPr>
          <w:rFonts w:ascii="Dosis" w:hAnsi="Dosis"/>
          <w:color w:val="595959" w:themeColor="text1" w:themeTint="A6"/>
          <w:lang w:val="es-MX"/>
        </w:rPr>
        <w:t xml:space="preserve"> alguna por medio de un Robo o de un Atraco. Podrás ver tus Cajas Fuertes en cualquier momento, pero a menos que las estés viendo o barajando tus Cajas Fuertes, </w:t>
      </w:r>
      <w:r>
        <w:rPr>
          <w:rFonts w:ascii="Dosis" w:hAnsi="Dosis" w:hint="eastAsia"/>
          <w:color w:val="595959" w:themeColor="text1" w:themeTint="A6"/>
          <w:lang w:val="es-MX"/>
        </w:rPr>
        <w:t>están</w:t>
      </w:r>
      <w:r>
        <w:rPr>
          <w:rFonts w:ascii="Dosis" w:hAnsi="Dosis"/>
          <w:color w:val="595959" w:themeColor="text1" w:themeTint="A6"/>
          <w:lang w:val="es-MX"/>
        </w:rPr>
        <w:t xml:space="preserve"> deberán de permanecer en su misma posición boca abajo en la fila. </w:t>
      </w:r>
    </w:p>
    <w:p w:rsidR="00F51533" w:rsidRDefault="008A3603" w:rsidP="00F51533">
      <w:pPr>
        <w:pStyle w:val="Prrafodelista"/>
        <w:numPr>
          <w:ilvl w:val="0"/>
          <w:numId w:val="6"/>
        </w:numPr>
        <w:rPr>
          <w:rFonts w:ascii="Dosis" w:hAnsi="Dosis"/>
          <w:color w:val="595959" w:themeColor="text1" w:themeTint="A6"/>
          <w:lang w:val="es-MX"/>
        </w:rPr>
      </w:pPr>
      <w:r w:rsidRPr="008A3603">
        <w:rPr>
          <w:rFonts w:ascii="Dosis" w:hAnsi="Dosis"/>
          <w:color w:val="595959" w:themeColor="text1" w:themeTint="A6"/>
          <w:lang w:val="es-MX"/>
        </w:rPr>
        <w:t xml:space="preserve">Nunca podrás mostrar tus </w:t>
      </w:r>
      <w:r>
        <w:rPr>
          <w:rFonts w:ascii="Dosis" w:hAnsi="Dosis"/>
          <w:color w:val="595959" w:themeColor="text1" w:themeTint="A6"/>
          <w:lang w:val="es-MX"/>
        </w:rPr>
        <w:t xml:space="preserve">cartas de Caja Fuerte o de Deadwood a  los demás jugadores, aunque puedes decirle a tus compañeros de equipo o enemigos todo lo que quieras. Se alienta la comunicación. </w:t>
      </w:r>
    </w:p>
    <w:p w:rsidR="008A3603" w:rsidRDefault="00F51533" w:rsidP="00F51533">
      <w:pPr>
        <w:pStyle w:val="Prrafodelista"/>
        <w:numPr>
          <w:ilvl w:val="0"/>
          <w:numId w:val="6"/>
        </w:numPr>
        <w:rPr>
          <w:rFonts w:ascii="Dosis" w:hAnsi="Dosis"/>
          <w:color w:val="595959" w:themeColor="text1" w:themeTint="A6"/>
          <w:lang w:val="es-MX"/>
        </w:rPr>
      </w:pPr>
      <w:r>
        <w:rPr>
          <w:rFonts w:ascii="Dosis" w:hAnsi="Dosis"/>
          <w:color w:val="595959" w:themeColor="text1" w:themeTint="A6"/>
          <w:lang w:val="es-MX"/>
        </w:rPr>
        <w:t>¡</w:t>
      </w:r>
      <w:r w:rsidRPr="00F51533">
        <w:rPr>
          <w:rFonts w:ascii="Dosis" w:hAnsi="Dosis" w:hint="eastAsia"/>
          <w:color w:val="595959" w:themeColor="text1" w:themeTint="A6"/>
          <w:lang w:val="es-MX"/>
        </w:rPr>
        <w:t>Existe un l</w:t>
      </w:r>
      <w:r w:rsidRPr="00F51533">
        <w:rPr>
          <w:rFonts w:ascii="Dosis" w:hAnsi="Dosis"/>
          <w:color w:val="595959" w:themeColor="text1" w:themeTint="A6"/>
          <w:lang w:val="es-MX"/>
        </w:rPr>
        <w:t>ímite de tres Cajas Fuertes!</w:t>
      </w:r>
      <w:r>
        <w:rPr>
          <w:rFonts w:ascii="Dosis" w:hAnsi="Dosis"/>
          <w:color w:val="595959" w:themeColor="text1" w:themeTint="A6"/>
          <w:lang w:val="es-MX"/>
        </w:rPr>
        <w:t xml:space="preserve"> Si un jugador posee tres Cajas Fuertes y gana una cuarta por m</w:t>
      </w:r>
      <w:r w:rsidR="00150188">
        <w:rPr>
          <w:rFonts w:ascii="Dosis" w:hAnsi="Dosis"/>
          <w:color w:val="595959" w:themeColor="text1" w:themeTint="A6"/>
          <w:lang w:val="es-MX"/>
        </w:rPr>
        <w:t>edio de un Robo o Atraco, debe</w:t>
      </w:r>
      <w:r>
        <w:rPr>
          <w:rFonts w:ascii="Dosis" w:hAnsi="Dosis"/>
          <w:color w:val="595959" w:themeColor="text1" w:themeTint="A6"/>
          <w:lang w:val="es-MX"/>
        </w:rPr>
        <w:t xml:space="preserve"> de barajar su Cajas Fuertes </w:t>
      </w:r>
      <w:r w:rsidR="00150188">
        <w:rPr>
          <w:rFonts w:ascii="Dosis" w:hAnsi="Dosis"/>
          <w:color w:val="595959" w:themeColor="text1" w:themeTint="A6"/>
          <w:lang w:val="es-MX"/>
        </w:rPr>
        <w:t xml:space="preserve">y elegir una para entregarla al jugador con menos Cajas Fuertes (tú decides a quien entregarla, en caso de empate) El jugador que recibió la Caja Fuerte no puede barajar sus cartas de Caja Fuerte en ese </w:t>
      </w:r>
      <w:r w:rsidR="00150188">
        <w:rPr>
          <w:rFonts w:ascii="Dosis" w:hAnsi="Dosis" w:hint="eastAsia"/>
          <w:color w:val="595959" w:themeColor="text1" w:themeTint="A6"/>
          <w:lang w:val="es-MX"/>
        </w:rPr>
        <w:t xml:space="preserve">momento. </w:t>
      </w:r>
      <w:r w:rsidR="00150188">
        <w:rPr>
          <w:rFonts w:ascii="Dosis" w:hAnsi="Dosis"/>
          <w:color w:val="595959" w:themeColor="text1" w:themeTint="A6"/>
          <w:lang w:val="es-MX"/>
        </w:rPr>
        <w:t xml:space="preserve">Esta ley no tendrá efecto una vez que empiece la Ronda de Insignias. </w:t>
      </w:r>
    </w:p>
    <w:p w:rsidR="00150188" w:rsidRDefault="00150188" w:rsidP="00150188">
      <w:pPr>
        <w:rPr>
          <w:rFonts w:ascii="Dosis" w:hAnsi="Dosis"/>
          <w:color w:val="595959" w:themeColor="text1" w:themeTint="A6"/>
          <w:lang w:val="es-MX"/>
        </w:rPr>
      </w:pPr>
      <w:r>
        <w:rPr>
          <w:rFonts w:ascii="Dosis" w:hAnsi="Dosis"/>
          <w:b/>
          <w:color w:val="595959" w:themeColor="text1" w:themeTint="A6"/>
          <w:lang w:val="es-MX"/>
        </w:rPr>
        <w:t>¡Ahora estás listo para jugar! La información útil sobre estrategias del juego, cartas en el juego, reglas opcionales y clarificación de reglas se encuentran a continuación. Si gustas, sigue leyendo o comienza a jugar y lee el resto cuando sea necesario.</w:t>
      </w:r>
    </w:p>
    <w:p w:rsidR="00150188" w:rsidRPr="00150188" w:rsidRDefault="00150188" w:rsidP="00150188">
      <w:pPr>
        <w:rPr>
          <w:rFonts w:ascii="Dosis" w:hAnsi="Dosis"/>
          <w:b/>
          <w:color w:val="595959" w:themeColor="text1" w:themeTint="A6"/>
          <w:sz w:val="36"/>
          <w:szCs w:val="36"/>
          <w:lang w:val="es-MX"/>
        </w:rPr>
      </w:pPr>
      <w:r w:rsidRPr="00150188">
        <w:rPr>
          <w:rFonts w:ascii="Dosis" w:hAnsi="Dosis"/>
          <w:b/>
          <w:color w:val="595959" w:themeColor="text1" w:themeTint="A6"/>
          <w:sz w:val="36"/>
          <w:szCs w:val="36"/>
          <w:lang w:val="es-MX"/>
        </w:rPr>
        <w:t>Consejos sobre Estrategias en el Juego</w:t>
      </w:r>
    </w:p>
    <w:p w:rsidR="00150188" w:rsidRPr="005F4BDA" w:rsidRDefault="00150188" w:rsidP="00150188">
      <w:pPr>
        <w:rPr>
          <w:rFonts w:ascii="Dosis" w:hAnsi="Dosis"/>
          <w:color w:val="595959" w:themeColor="text1" w:themeTint="A6"/>
          <w:lang w:val="es-MX"/>
        </w:rPr>
      </w:pPr>
      <w:r>
        <w:rPr>
          <w:rFonts w:ascii="Dosis" w:hAnsi="Dosis"/>
          <w:color w:val="595959" w:themeColor="text1" w:themeTint="A6"/>
          <w:lang w:val="es-MX"/>
        </w:rPr>
        <w:t xml:space="preserve">Deadwood tiene un equilibrio entre el trabajo en equipo y el egoísmo. Si un jugador utiliza todas sus mejores cartas de Deadwood e Insignias para cazar Oro para su equipo, estará indefenso contra sus compañeros en el Ajuste de Cuentas. Pero si un jugador va tras las Armas de Enfrentamiento y guarda todas sus mejores cartas, su equipo podría no tener el suficiente Oro para </w:t>
      </w:r>
      <w:r w:rsidRPr="00865A95">
        <w:rPr>
          <w:rFonts w:ascii="Dosis" w:hAnsi="Dosis"/>
          <w:i/>
          <w:color w:val="595959" w:themeColor="text1" w:themeTint="A6"/>
          <w:lang w:val="es-MX"/>
        </w:rPr>
        <w:t>pasar</w:t>
      </w:r>
      <w:r>
        <w:rPr>
          <w:rFonts w:ascii="Dosis" w:hAnsi="Dosis"/>
          <w:color w:val="595959" w:themeColor="text1" w:themeTint="A6"/>
          <w:lang w:val="es-MX"/>
        </w:rPr>
        <w:t xml:space="preserve"> al Ajuste de </w:t>
      </w:r>
      <w:r>
        <w:rPr>
          <w:rFonts w:ascii="Dosis" w:hAnsi="Dosis"/>
          <w:color w:val="595959" w:themeColor="text1" w:themeTint="A6"/>
          <w:lang w:val="es-MX"/>
        </w:rPr>
        <w:lastRenderedPageBreak/>
        <w:t>Cuentas. Si alguien de tu equipo no parece estar dando su máximo esfuerzo ¡</w:t>
      </w:r>
      <w:r>
        <w:rPr>
          <w:rFonts w:ascii="Dosis" w:hAnsi="Dosis" w:hint="eastAsia"/>
          <w:color w:val="595959" w:themeColor="text1" w:themeTint="A6"/>
          <w:lang w:val="es-MX"/>
        </w:rPr>
        <w:t>pro</w:t>
      </w:r>
      <w:r w:rsidR="00865A95">
        <w:rPr>
          <w:rFonts w:ascii="Dosis" w:hAnsi="Dosis"/>
          <w:color w:val="595959" w:themeColor="text1" w:themeTint="A6"/>
          <w:lang w:val="es-MX"/>
        </w:rPr>
        <w:t>bablemente esté conspirando para utilizar tu Oro para llegar al Ajuste de Cuentas y luego destruirte</w:t>
      </w:r>
      <w:r>
        <w:rPr>
          <w:rFonts w:ascii="Dosis" w:hAnsi="Dosis"/>
          <w:color w:val="595959" w:themeColor="text1" w:themeTint="A6"/>
          <w:lang w:val="es-MX"/>
        </w:rPr>
        <w:t>!</w:t>
      </w:r>
      <w:r w:rsidR="00865A95">
        <w:rPr>
          <w:rFonts w:ascii="Dosis" w:hAnsi="Dosis"/>
          <w:color w:val="595959" w:themeColor="text1" w:themeTint="A6"/>
          <w:lang w:val="es-MX"/>
        </w:rPr>
        <w:t xml:space="preserve"> Puedes llegar al punto en que necesites atacar, engañar, incriminar, abandonar o desterrar a </w:t>
      </w:r>
      <w:r w:rsidR="00865A95" w:rsidRPr="005F4BDA">
        <w:rPr>
          <w:rFonts w:ascii="Dosis" w:hAnsi="Dosis"/>
          <w:color w:val="595959" w:themeColor="text1" w:themeTint="A6"/>
          <w:lang w:val="es-MX"/>
        </w:rPr>
        <w:t xml:space="preserve">tus propios compañeros. </w:t>
      </w:r>
    </w:p>
    <w:p w:rsidR="00865A95" w:rsidRPr="005F4BDA" w:rsidRDefault="00596FD5" w:rsidP="00150188">
      <w:pPr>
        <w:rPr>
          <w:rFonts w:ascii="Dosis" w:hAnsi="Dosis"/>
          <w:color w:val="595959" w:themeColor="text1" w:themeTint="A6"/>
          <w:lang w:val="es-MX"/>
        </w:rPr>
      </w:pPr>
      <w:r w:rsidRPr="005F4BDA">
        <w:rPr>
          <w:rFonts w:ascii="Dosis" w:hAnsi="Dosis"/>
          <w:color w:val="595959" w:themeColor="text1" w:themeTint="A6"/>
          <w:lang w:val="es-MX"/>
        </w:rPr>
        <w:t>Ya que solo se cuenta con un pu</w:t>
      </w:r>
      <w:r w:rsidR="006047A3" w:rsidRPr="005F4BDA">
        <w:rPr>
          <w:rFonts w:ascii="Dosis" w:hAnsi="Dosis"/>
          <w:color w:val="595959" w:themeColor="text1" w:themeTint="A6"/>
          <w:lang w:val="es-MX"/>
        </w:rPr>
        <w:t xml:space="preserve">ñado de turnos, comunícate con tus aliados y recaba pistas observando lo que dicen y hacen con sus Cajas Fuertes los otros jugadores. Si no tiene mucho Oro, puedes guardar un Caballo o llevar a cabo un Duelo para entrar a un establecimiento lleno de Oro en tu turno final para avanzar al Ajuste de Cuentas. También puedes persuadir a los jugadores con mucho Oro para unirse a tu </w:t>
      </w:r>
      <w:r w:rsidR="00B72B55" w:rsidRPr="005F4BDA">
        <w:rPr>
          <w:rFonts w:ascii="Dosis" w:hAnsi="Dosis"/>
          <w:color w:val="595959" w:themeColor="text1" w:themeTint="A6"/>
          <w:lang w:val="es-MX"/>
        </w:rPr>
        <w:t>establecimiento, o engaña a los jugadores indeseables para que abandonen tu establecimiento. Deadwood no es un juego de memoria, así que utiliza libremente tu teléfono o papel y lápiz para anotar donde sabes (o crees saber) que se ocultan ciertas Cajas Fuertes.</w:t>
      </w:r>
    </w:p>
    <w:p w:rsidR="00B72B55" w:rsidRPr="005F4BDA" w:rsidRDefault="00B72B55" w:rsidP="00150188">
      <w:pPr>
        <w:rPr>
          <w:rFonts w:ascii="Dosis" w:hAnsi="Dosis"/>
          <w:color w:val="595959" w:themeColor="text1" w:themeTint="A6"/>
          <w:lang w:val="es-MX"/>
        </w:rPr>
      </w:pPr>
      <w:r w:rsidRPr="005F4BDA">
        <w:rPr>
          <w:rFonts w:ascii="Dosis" w:hAnsi="Dosis"/>
          <w:color w:val="595959" w:themeColor="text1" w:themeTint="A6"/>
          <w:lang w:val="es-MX"/>
        </w:rPr>
        <w:t>Asegúrate de administrar bien las armas de tu mano. Si atacas y defiendes cada Caja Fuerte con tu mejor arma, es posible que te queden solo armas débiles cuando estas realmente cuentan. Algunas veces vale la pena usar una pistola mala y perder una Caja Fuerte para mejorar tu mano de cartas.</w:t>
      </w:r>
    </w:p>
    <w:p w:rsidR="00B72B55" w:rsidRPr="005F4BDA" w:rsidRDefault="00B72B55" w:rsidP="00150188">
      <w:pPr>
        <w:rPr>
          <w:rFonts w:ascii="Dosis" w:hAnsi="Dosis"/>
          <w:color w:val="595959" w:themeColor="text1" w:themeTint="A6"/>
          <w:lang w:val="es-MX"/>
        </w:rPr>
      </w:pPr>
      <w:r w:rsidRPr="005F4BDA">
        <w:rPr>
          <w:rFonts w:ascii="Dosis" w:hAnsi="Dosis"/>
          <w:color w:val="595959" w:themeColor="text1" w:themeTint="A6"/>
          <w:lang w:val="es-MX"/>
        </w:rPr>
        <w:t>Detalles de las Cartas (Lea si surgen preguntas)</w:t>
      </w:r>
    </w:p>
    <w:p w:rsidR="00B72B55" w:rsidRPr="00113FA2" w:rsidRDefault="006F22D3" w:rsidP="00150188">
      <w:pPr>
        <w:rPr>
          <w:rFonts w:ascii="Dosis" w:hAnsi="Dosis"/>
          <w:color w:val="595959" w:themeColor="text1" w:themeTint="A6"/>
          <w:lang w:val="es-MX"/>
        </w:rPr>
      </w:pPr>
      <w:proofErr w:type="spellStart"/>
      <w:r w:rsidRPr="005F4BDA">
        <w:rPr>
          <w:rFonts w:ascii="Dosis" w:hAnsi="Dosis"/>
          <w:b/>
          <w:color w:val="595959" w:themeColor="text1" w:themeTint="A6"/>
          <w:lang w:val="es-MX"/>
        </w:rPr>
        <w:t>Stenson</w:t>
      </w:r>
      <w:proofErr w:type="spellEnd"/>
      <w:r w:rsidRPr="005F4BDA">
        <w:rPr>
          <w:rFonts w:ascii="Dosis" w:hAnsi="Dosis"/>
          <w:b/>
          <w:color w:val="595959" w:themeColor="text1" w:themeTint="A6"/>
          <w:lang w:val="es-MX"/>
        </w:rPr>
        <w:t xml:space="preserve">: </w:t>
      </w:r>
      <w:r w:rsidRPr="005F4BDA">
        <w:rPr>
          <w:rFonts w:ascii="Dosis" w:hAnsi="Dosis"/>
          <w:color w:val="595959" w:themeColor="text1" w:themeTint="A6"/>
          <w:lang w:val="es-MX"/>
        </w:rPr>
        <w:t>Ve dos cartas cualesquiera de Caja Fuerte. No es necesario que sean del mismo jugador. Asegúrate de devolverlas a su misma posición después de verlas. También asegúrate de que ningún otro jugador vea el reverso de las carta</w:t>
      </w:r>
      <w:r w:rsidRPr="00113FA2">
        <w:rPr>
          <w:rFonts w:ascii="Dosis" w:hAnsi="Dosis"/>
          <w:color w:val="595959" w:themeColor="text1" w:themeTint="A6"/>
          <w:lang w:val="es-MX"/>
        </w:rPr>
        <w:t xml:space="preserve">s de Caja Fuerte cuando tú las veas. </w:t>
      </w:r>
      <w:r w:rsidR="00342FA2" w:rsidRPr="00113FA2">
        <w:rPr>
          <w:rFonts w:ascii="Dosis" w:hAnsi="Dosis"/>
          <w:color w:val="595959" w:themeColor="text1" w:themeTint="A6"/>
          <w:lang w:val="es-MX"/>
        </w:rPr>
        <w:t xml:space="preserve">No puedes ver </w:t>
      </w:r>
      <w:r w:rsidR="00B1343A" w:rsidRPr="00113FA2">
        <w:rPr>
          <w:rFonts w:ascii="Dosis" w:hAnsi="Dosis"/>
          <w:color w:val="595959" w:themeColor="text1" w:themeTint="A6"/>
          <w:lang w:val="es-MX"/>
        </w:rPr>
        <w:t xml:space="preserve">Cajas Fuertes que se utilizarán en futuros Atracos o las Cajas Fuertes que no estén en juego. </w:t>
      </w:r>
    </w:p>
    <w:p w:rsidR="00B1343A" w:rsidRPr="00113FA2" w:rsidRDefault="00B1343A" w:rsidP="00150188">
      <w:pPr>
        <w:rPr>
          <w:rFonts w:ascii="Dosis" w:hAnsi="Dosis"/>
          <w:color w:val="595959" w:themeColor="text1" w:themeTint="A6"/>
          <w:lang w:val="es-MX"/>
        </w:rPr>
      </w:pPr>
      <w:proofErr w:type="spellStart"/>
      <w:r w:rsidRPr="00113FA2">
        <w:rPr>
          <w:rFonts w:ascii="Dosis" w:hAnsi="Dosis"/>
          <w:b/>
          <w:color w:val="595959" w:themeColor="text1" w:themeTint="A6"/>
          <w:lang w:val="es-MX"/>
        </w:rPr>
        <w:t>Duster</w:t>
      </w:r>
      <w:proofErr w:type="spellEnd"/>
      <w:r w:rsidRPr="00113FA2">
        <w:rPr>
          <w:rFonts w:ascii="Dosis" w:hAnsi="Dosis"/>
          <w:b/>
          <w:color w:val="595959" w:themeColor="text1" w:themeTint="A6"/>
          <w:lang w:val="es-MX"/>
        </w:rPr>
        <w:t>:</w:t>
      </w:r>
      <w:r w:rsidRPr="00113FA2">
        <w:rPr>
          <w:rFonts w:ascii="Dosis" w:hAnsi="Dosis"/>
          <w:color w:val="595959" w:themeColor="text1" w:themeTint="A6"/>
          <w:lang w:val="es-MX"/>
        </w:rPr>
        <w:t xml:space="preserve"> </w:t>
      </w:r>
      <w:r w:rsidR="005F4BDA" w:rsidRPr="00113FA2">
        <w:rPr>
          <w:rFonts w:ascii="Dosis" w:hAnsi="Dosis"/>
          <w:color w:val="595959" w:themeColor="text1" w:themeTint="A6"/>
          <w:lang w:val="es-MX"/>
        </w:rPr>
        <w:t xml:space="preserve">Descarta tu </w:t>
      </w:r>
      <w:proofErr w:type="spellStart"/>
      <w:r w:rsidR="005F4BDA" w:rsidRPr="00113FA2">
        <w:rPr>
          <w:rFonts w:ascii="Dosis" w:hAnsi="Dosis"/>
          <w:color w:val="595959" w:themeColor="text1" w:themeTint="A6"/>
          <w:lang w:val="es-MX"/>
        </w:rPr>
        <w:t>Duster</w:t>
      </w:r>
      <w:proofErr w:type="spellEnd"/>
      <w:r w:rsidR="005F4BDA" w:rsidRPr="00113FA2">
        <w:rPr>
          <w:rFonts w:ascii="Dosis" w:hAnsi="Dosis"/>
          <w:color w:val="595959" w:themeColor="text1" w:themeTint="A6"/>
          <w:lang w:val="es-MX"/>
        </w:rPr>
        <w:t>, después toma 4 cartas de Deadwood. Ahora tu mano es mayor, contiene siete cartas (o seis en partidas de 8 a 9 jugadores), descarta 3 cartas para que al final de tu turno tengas solamente 4 cartas en la mano (o 3 en partida</w:t>
      </w:r>
      <w:r w:rsidR="00113FA2" w:rsidRPr="00113FA2">
        <w:rPr>
          <w:rFonts w:ascii="Dosis" w:hAnsi="Dosis"/>
          <w:color w:val="595959" w:themeColor="text1" w:themeTint="A6"/>
          <w:lang w:val="es-MX"/>
        </w:rPr>
        <w:t xml:space="preserve">s de 8 a 9 jugadores). El juego </w:t>
      </w:r>
      <w:r w:rsidR="005F4BDA" w:rsidRPr="00113FA2">
        <w:rPr>
          <w:rFonts w:ascii="Dosis" w:hAnsi="Dosis"/>
          <w:color w:val="595959" w:themeColor="text1" w:themeTint="A6"/>
          <w:lang w:val="es-MX"/>
        </w:rPr>
        <w:t xml:space="preserve">continua al siguiente jugador. </w:t>
      </w:r>
    </w:p>
    <w:p w:rsidR="005F4BDA" w:rsidRDefault="00113FA2" w:rsidP="00150188">
      <w:pPr>
        <w:rPr>
          <w:rFonts w:ascii="Dosis" w:hAnsi="Dosis"/>
          <w:color w:val="595959" w:themeColor="text1" w:themeTint="A6"/>
          <w:lang w:val="es-MX"/>
        </w:rPr>
      </w:pPr>
      <w:r w:rsidRPr="00113FA2">
        <w:rPr>
          <w:rFonts w:ascii="Dosis" w:hAnsi="Dosis"/>
          <w:b/>
          <w:color w:val="595959" w:themeColor="text1" w:themeTint="A6"/>
          <w:lang w:val="es-MX"/>
        </w:rPr>
        <w:t>Pistoleras:</w:t>
      </w:r>
      <w:r w:rsidRPr="00113FA2">
        <w:rPr>
          <w:rFonts w:ascii="Dosis" w:hAnsi="Dosis"/>
          <w:color w:val="595959" w:themeColor="text1" w:themeTint="A6"/>
          <w:lang w:val="es-MX"/>
        </w:rPr>
        <w:t xml:space="preserve"> </w:t>
      </w:r>
      <w:r>
        <w:rPr>
          <w:rFonts w:ascii="Dosis" w:hAnsi="Dosis"/>
          <w:color w:val="595959" w:themeColor="text1" w:themeTint="A6"/>
          <w:lang w:val="es-MX"/>
        </w:rPr>
        <w:t xml:space="preserve">Las Pistoleras se pueden colocar en el arma de un atacante o un defensor por cualquier persona que no sea ni el atacante ni el defensor. Por lo tanto, no puedes darte una Pistolera a ti mismo. Los tiros de dados se deben de realizar </w:t>
      </w:r>
      <w:r>
        <w:rPr>
          <w:rFonts w:ascii="Dosis" w:hAnsi="Dosis" w:hint="eastAsia"/>
          <w:color w:val="595959" w:themeColor="text1" w:themeTint="A6"/>
          <w:lang w:val="es-MX"/>
        </w:rPr>
        <w:t>simultáneamente</w:t>
      </w:r>
      <w:r>
        <w:rPr>
          <w:rFonts w:ascii="Dosis" w:hAnsi="Dosis"/>
          <w:color w:val="595959" w:themeColor="text1" w:themeTint="A6"/>
          <w:lang w:val="es-MX"/>
        </w:rPr>
        <w:t xml:space="preserve">, pero si un jugador se adelanta antes de recibir una Pistolera, su tirada cuenta normalmente y ya no puede recibir una Pistolera (pero su oponente todavía puede). Si un grupo es exigente de la manera en que deben de ser jugadas las Pistoleras, se juegan en el atacante y después en el defensor. Solamente puede ser usada una Pistolera por cada jugador que este combatiendo. Si algún jugador recibe varias Pistoleras, él decide cuál de ellas utilizar y devuelve las demás a sus dueños. Si se recibe una Pistolera, no es posible el rehusarse a utilizarla. Las Pistoleras no pueden utilizarse en los Atracos ni en el Ajuste de Cuentas. </w:t>
      </w:r>
    </w:p>
    <w:p w:rsidR="00113FA2" w:rsidRDefault="00113FA2" w:rsidP="00150188">
      <w:pPr>
        <w:rPr>
          <w:rFonts w:ascii="Dosis" w:hAnsi="Dosis"/>
          <w:color w:val="595959" w:themeColor="text1" w:themeTint="A6"/>
          <w:lang w:val="es-MX"/>
        </w:rPr>
      </w:pPr>
      <w:proofErr w:type="spellStart"/>
      <w:r>
        <w:rPr>
          <w:rFonts w:ascii="Dosis" w:hAnsi="Dosis"/>
          <w:b/>
          <w:color w:val="595959" w:themeColor="text1" w:themeTint="A6"/>
          <w:lang w:val="es-MX"/>
        </w:rPr>
        <w:t>Horse</w:t>
      </w:r>
      <w:proofErr w:type="spellEnd"/>
      <w:r w:rsidR="00301180">
        <w:rPr>
          <w:rFonts w:ascii="Dosis" w:hAnsi="Dosis"/>
          <w:b/>
          <w:color w:val="595959" w:themeColor="text1" w:themeTint="A6"/>
          <w:lang w:val="es-MX"/>
        </w:rPr>
        <w:t>/Caballo</w:t>
      </w:r>
      <w:r>
        <w:rPr>
          <w:rFonts w:ascii="Dosis" w:hAnsi="Dosis"/>
          <w:b/>
          <w:color w:val="595959" w:themeColor="text1" w:themeTint="A6"/>
          <w:lang w:val="es-MX"/>
        </w:rPr>
        <w:t>:</w:t>
      </w:r>
      <w:r>
        <w:rPr>
          <w:rFonts w:ascii="Dosis" w:hAnsi="Dosis"/>
          <w:color w:val="595959" w:themeColor="text1" w:themeTint="A6"/>
          <w:lang w:val="es-MX"/>
        </w:rPr>
        <w:t xml:space="preserve"> Mueve tu estrella aun establecimiento con alguna vacante (revisa la capacidad de los establecimientos en la página </w:t>
      </w:r>
      <w:r w:rsidR="00301180">
        <w:rPr>
          <w:rFonts w:ascii="Dosis" w:hAnsi="Dosis"/>
          <w:color w:val="595959" w:themeColor="text1" w:themeTint="A6"/>
          <w:lang w:val="es-MX"/>
        </w:rPr>
        <w:t>_).</w:t>
      </w:r>
    </w:p>
    <w:p w:rsidR="00301180" w:rsidRDefault="00301180" w:rsidP="00150188">
      <w:pPr>
        <w:rPr>
          <w:rFonts w:ascii="Dosis" w:hAnsi="Dosis"/>
          <w:color w:val="595959" w:themeColor="text1" w:themeTint="A6"/>
          <w:lang w:val="es-MX"/>
        </w:rPr>
      </w:pPr>
      <w:r>
        <w:rPr>
          <w:rFonts w:ascii="Dosis" w:hAnsi="Dosis" w:hint="eastAsia"/>
          <w:b/>
          <w:color w:val="595959" w:themeColor="text1" w:themeTint="A6"/>
          <w:lang w:val="es-MX"/>
        </w:rPr>
        <w:t xml:space="preserve">Insignias: </w:t>
      </w:r>
      <w:r w:rsidRPr="00301180">
        <w:rPr>
          <w:rFonts w:ascii="Dosis" w:hAnsi="Dosis"/>
          <w:color w:val="595959" w:themeColor="text1" w:themeTint="A6"/>
          <w:lang w:val="es-MX"/>
        </w:rPr>
        <w:t>Si tu Insignia es</w:t>
      </w:r>
      <w:r>
        <w:rPr>
          <w:rFonts w:ascii="Dosis" w:hAnsi="Dosis"/>
          <w:color w:val="595959" w:themeColor="text1" w:themeTint="A6"/>
          <w:lang w:val="es-MX"/>
        </w:rPr>
        <w:t xml:space="preserve"> robada durante la Ronda de Insignias antes de utilizarla ¡qué lástima! Ahora pertenece al otro jugador</w:t>
      </w:r>
      <w:r w:rsidR="001D4642">
        <w:rPr>
          <w:rFonts w:ascii="Dosis" w:hAnsi="Dosis"/>
          <w:color w:val="595959" w:themeColor="text1" w:themeTint="A6"/>
          <w:lang w:val="es-MX"/>
        </w:rPr>
        <w:t xml:space="preserve">. Si consigues varias Insignias, conseguirás varios turnos en la Ronda de Insignias. Como se mencionó en la 3ra Ley de Deadwood, la limitante de Cajas de Seguridad deja de estar vigente en la Ronda de Insignias. </w:t>
      </w:r>
    </w:p>
    <w:p w:rsidR="001D4642" w:rsidRDefault="001D4642" w:rsidP="00150188">
      <w:pPr>
        <w:rPr>
          <w:rFonts w:ascii="Dosis" w:hAnsi="Dosis"/>
          <w:color w:val="595959" w:themeColor="text1" w:themeTint="A6"/>
          <w:lang w:val="es-MX"/>
        </w:rPr>
      </w:pPr>
      <w:r>
        <w:rPr>
          <w:rFonts w:ascii="Dosis" w:hAnsi="Dosis"/>
          <w:b/>
          <w:color w:val="595959" w:themeColor="text1" w:themeTint="A6"/>
          <w:lang w:val="es-MX"/>
        </w:rPr>
        <w:lastRenderedPageBreak/>
        <w:t>Armas de Enfrentamiento:</w:t>
      </w:r>
      <w:r>
        <w:rPr>
          <w:rFonts w:ascii="Dosis" w:hAnsi="Dosis"/>
          <w:color w:val="595959" w:themeColor="text1" w:themeTint="A6"/>
          <w:lang w:val="es-MX"/>
        </w:rPr>
        <w:t xml:space="preserve"> Como ejemplo, si </w:t>
      </w:r>
      <w:proofErr w:type="spellStart"/>
      <w:r>
        <w:rPr>
          <w:rFonts w:ascii="Dosis" w:hAnsi="Dosis"/>
          <w:color w:val="595959" w:themeColor="text1" w:themeTint="A6"/>
          <w:lang w:val="es-MX"/>
        </w:rPr>
        <w:t>Holy</w:t>
      </w:r>
      <w:proofErr w:type="spellEnd"/>
      <w:r>
        <w:rPr>
          <w:rFonts w:ascii="Dosis" w:hAnsi="Dosis"/>
          <w:color w:val="595959" w:themeColor="text1" w:themeTint="A6"/>
          <w:lang w:val="es-MX"/>
        </w:rPr>
        <w:t xml:space="preserve"> juega una Colt de su mano y también tiene una </w:t>
      </w:r>
      <w:r w:rsidR="00D01E4E">
        <w:rPr>
          <w:rFonts w:ascii="Dosis" w:hAnsi="Dosis"/>
          <w:color w:val="595959" w:themeColor="text1" w:themeTint="A6"/>
          <w:lang w:val="es-MX"/>
        </w:rPr>
        <w:t xml:space="preserve">Arma de Enfrentamiento </w:t>
      </w:r>
      <w:r>
        <w:rPr>
          <w:rFonts w:ascii="Dosis" w:hAnsi="Dosis"/>
          <w:color w:val="595959" w:themeColor="text1" w:themeTint="A6"/>
          <w:lang w:val="es-MX"/>
        </w:rPr>
        <w:t xml:space="preserve">Winchester </w:t>
      </w:r>
      <w:r w:rsidR="00D01E4E">
        <w:rPr>
          <w:rFonts w:ascii="Dosis" w:hAnsi="Dosis"/>
          <w:color w:val="595959" w:themeColor="text1" w:themeTint="A6"/>
          <w:lang w:val="es-MX"/>
        </w:rPr>
        <w:t xml:space="preserve">en su Caja Fuerte, ella tirara los dados tanto de su Colt como de su Winchester en su tirada dentro del Ajuste de Cuentas. Después ella juega una </w:t>
      </w:r>
      <w:proofErr w:type="spellStart"/>
      <w:r w:rsidR="00D01E4E">
        <w:rPr>
          <w:rFonts w:ascii="Dosis" w:hAnsi="Dosis"/>
          <w:color w:val="595959" w:themeColor="text1" w:themeTint="A6"/>
          <w:lang w:val="es-MX"/>
        </w:rPr>
        <w:t>Deringer</w:t>
      </w:r>
      <w:proofErr w:type="spellEnd"/>
      <w:r w:rsidR="00D01E4E">
        <w:rPr>
          <w:rFonts w:ascii="Dosis" w:hAnsi="Dosis"/>
          <w:color w:val="595959" w:themeColor="text1" w:themeTint="A6"/>
          <w:lang w:val="es-MX"/>
        </w:rPr>
        <w:t xml:space="preserve"> de su mano. Ella podrá realizar la tirada de dados de su </w:t>
      </w:r>
      <w:proofErr w:type="spellStart"/>
      <w:r w:rsidR="00D01E4E">
        <w:rPr>
          <w:rFonts w:ascii="Dosis" w:hAnsi="Dosis"/>
          <w:color w:val="595959" w:themeColor="text1" w:themeTint="A6"/>
          <w:lang w:val="es-MX"/>
        </w:rPr>
        <w:t>De</w:t>
      </w:r>
      <w:r w:rsidR="00344444">
        <w:rPr>
          <w:rFonts w:ascii="Dosis" w:hAnsi="Dosis"/>
          <w:color w:val="595959" w:themeColor="text1" w:themeTint="A6"/>
          <w:lang w:val="es-MX"/>
        </w:rPr>
        <w:t>r</w:t>
      </w:r>
      <w:r w:rsidR="00D01E4E">
        <w:rPr>
          <w:rFonts w:ascii="Dosis" w:hAnsi="Dosis"/>
          <w:color w:val="595959" w:themeColor="text1" w:themeTint="A6"/>
          <w:lang w:val="es-MX"/>
        </w:rPr>
        <w:t>i</w:t>
      </w:r>
      <w:r w:rsidR="00766AE3">
        <w:rPr>
          <w:rFonts w:ascii="Dosis" w:hAnsi="Dosis"/>
          <w:color w:val="595959" w:themeColor="text1" w:themeTint="A6"/>
          <w:lang w:val="es-MX"/>
        </w:rPr>
        <w:t>ng</w:t>
      </w:r>
      <w:bookmarkStart w:id="0" w:name="_GoBack"/>
      <w:bookmarkEnd w:id="0"/>
      <w:r w:rsidR="00D01E4E">
        <w:rPr>
          <w:rFonts w:ascii="Dosis" w:hAnsi="Dosis"/>
          <w:color w:val="595959" w:themeColor="text1" w:themeTint="A6"/>
          <w:lang w:val="es-MX"/>
        </w:rPr>
        <w:t>er</w:t>
      </w:r>
      <w:proofErr w:type="spellEnd"/>
      <w:r w:rsidR="00D01E4E">
        <w:rPr>
          <w:rFonts w:ascii="Dosis" w:hAnsi="Dosis"/>
          <w:color w:val="595959" w:themeColor="text1" w:themeTint="A6"/>
          <w:lang w:val="es-MX"/>
        </w:rPr>
        <w:t xml:space="preserve"> y de su Winchester, ya que la Winchester se utilizará en todas las tiradas en el Ajuste de Cuentas. </w:t>
      </w:r>
    </w:p>
    <w:p w:rsidR="00D01E4E" w:rsidRPr="00D01E4E" w:rsidRDefault="00D01E4E" w:rsidP="00150188">
      <w:pPr>
        <w:rPr>
          <w:rFonts w:ascii="Dosis" w:hAnsi="Dosis"/>
          <w:b/>
          <w:color w:val="595959" w:themeColor="text1" w:themeTint="A6"/>
          <w:sz w:val="36"/>
          <w:szCs w:val="36"/>
          <w:lang w:val="es-MX"/>
        </w:rPr>
      </w:pPr>
      <w:r w:rsidRPr="00D01E4E">
        <w:rPr>
          <w:rFonts w:ascii="Dosis" w:hAnsi="Dosis"/>
          <w:b/>
          <w:color w:val="595959" w:themeColor="text1" w:themeTint="A6"/>
          <w:sz w:val="36"/>
          <w:szCs w:val="36"/>
          <w:lang w:val="es-MX"/>
        </w:rPr>
        <w:t>Reglas Avanzadas Opcionales</w:t>
      </w:r>
    </w:p>
    <w:p w:rsidR="00D01E4E" w:rsidRDefault="00D01E4E" w:rsidP="00150188">
      <w:pPr>
        <w:rPr>
          <w:rFonts w:ascii="Dosis" w:hAnsi="Dosis"/>
          <w:color w:val="595959" w:themeColor="text1" w:themeTint="A6"/>
          <w:lang w:val="es-MX"/>
        </w:rPr>
      </w:pPr>
      <w:r>
        <w:rPr>
          <w:rFonts w:ascii="Dosis" w:hAnsi="Dosis"/>
          <w:color w:val="595959" w:themeColor="text1" w:themeTint="A6"/>
          <w:lang w:val="es-MX"/>
        </w:rPr>
        <w:t xml:space="preserve">Si tienes un grupo experimentado de jugadores de Deadwood, siéntanse libres de probar alguna o todas </w:t>
      </w:r>
      <w:r w:rsidR="005C6FA9">
        <w:rPr>
          <w:rFonts w:ascii="Dosis" w:hAnsi="Dosis"/>
          <w:color w:val="595959" w:themeColor="text1" w:themeTint="A6"/>
          <w:lang w:val="es-MX"/>
        </w:rPr>
        <w:t>las siguientes reglas avanzadas opcionales.</w:t>
      </w:r>
    </w:p>
    <w:p w:rsidR="005C6FA9" w:rsidRDefault="005C6FA9" w:rsidP="00150188">
      <w:pPr>
        <w:rPr>
          <w:rFonts w:ascii="Dosis" w:hAnsi="Dosis"/>
          <w:color w:val="595959" w:themeColor="text1" w:themeTint="A6"/>
          <w:lang w:val="es-MX"/>
        </w:rPr>
      </w:pPr>
      <w:r>
        <w:rPr>
          <w:rFonts w:ascii="Dosis" w:hAnsi="Dosis" w:hint="eastAsia"/>
          <w:b/>
          <w:color w:val="595959" w:themeColor="text1" w:themeTint="A6"/>
          <w:lang w:val="es-MX"/>
        </w:rPr>
        <w:t>“</w:t>
      </w:r>
      <w:r>
        <w:rPr>
          <w:rFonts w:ascii="Dosis" w:hAnsi="Dosis"/>
          <w:b/>
          <w:color w:val="595959" w:themeColor="text1" w:themeTint="A6"/>
          <w:lang w:val="es-MX"/>
        </w:rPr>
        <w:t>Amante de la Paz</w:t>
      </w:r>
      <w:r>
        <w:rPr>
          <w:rFonts w:ascii="Dosis" w:hAnsi="Dosis" w:hint="eastAsia"/>
          <w:b/>
          <w:color w:val="595959" w:themeColor="text1" w:themeTint="A6"/>
          <w:lang w:val="es-MX"/>
        </w:rPr>
        <w:t>”</w:t>
      </w:r>
      <w:r>
        <w:rPr>
          <w:rFonts w:ascii="Dosis" w:hAnsi="Dosis"/>
          <w:b/>
          <w:color w:val="595959" w:themeColor="text1" w:themeTint="A6"/>
          <w:lang w:val="es-MX"/>
        </w:rPr>
        <w:t xml:space="preserve"> Victoria por Equipos</w:t>
      </w:r>
      <w:r>
        <w:rPr>
          <w:rFonts w:ascii="Dosis" w:hAnsi="Dosis"/>
          <w:color w:val="595959" w:themeColor="text1" w:themeTint="A6"/>
          <w:lang w:val="es-MX"/>
        </w:rPr>
        <w:t xml:space="preserve">, si nadie en el Ajuste de Cuentas posee una Arma de Enfrentamiento, ¡todos los jugadores que avanzaron ganan juntos! Si por lo menos uno de los jugadores que avanzó tiene un arma de Enfrentamiento, todos los jugadores que avanzaron luchan a muerte, de manera normal. </w:t>
      </w:r>
    </w:p>
    <w:p w:rsidR="005C6FA9" w:rsidRDefault="005C6FA9" w:rsidP="00150188">
      <w:pPr>
        <w:rPr>
          <w:rFonts w:ascii="Dosis" w:hAnsi="Dosis"/>
          <w:color w:val="595959" w:themeColor="text1" w:themeTint="A6"/>
          <w:lang w:val="es-MX"/>
        </w:rPr>
      </w:pPr>
      <w:r>
        <w:rPr>
          <w:rFonts w:ascii="Dosis" w:hAnsi="Dosis" w:hint="eastAsia"/>
          <w:b/>
          <w:color w:val="595959" w:themeColor="text1" w:themeTint="A6"/>
          <w:lang w:val="es-MX"/>
        </w:rPr>
        <w:t>“</w:t>
      </w:r>
      <w:r>
        <w:rPr>
          <w:rFonts w:ascii="Dosis" w:hAnsi="Dosis"/>
          <w:b/>
          <w:color w:val="595959" w:themeColor="text1" w:themeTint="A6"/>
          <w:lang w:val="es-MX"/>
        </w:rPr>
        <w:t>Repartición Justa</w:t>
      </w:r>
      <w:r>
        <w:rPr>
          <w:rFonts w:ascii="Dosis" w:hAnsi="Dosis" w:hint="eastAsia"/>
          <w:b/>
          <w:color w:val="595959" w:themeColor="text1" w:themeTint="A6"/>
          <w:lang w:val="es-MX"/>
        </w:rPr>
        <w:t>”</w:t>
      </w:r>
      <w:r>
        <w:rPr>
          <w:rFonts w:ascii="Dosis" w:hAnsi="Dosis"/>
          <w:b/>
          <w:color w:val="595959" w:themeColor="text1" w:themeTint="A6"/>
          <w:lang w:val="es-MX"/>
        </w:rPr>
        <w:t xml:space="preserve"> Victoria por Equipos.</w:t>
      </w:r>
      <w:r>
        <w:rPr>
          <w:rFonts w:ascii="Dosis" w:hAnsi="Dosis"/>
          <w:color w:val="595959" w:themeColor="text1" w:themeTint="A6"/>
          <w:lang w:val="es-MX"/>
        </w:rPr>
        <w:t xml:space="preserve"> Solamente utiliza</w:t>
      </w:r>
      <w:r w:rsidR="00573E81">
        <w:rPr>
          <w:rFonts w:ascii="Dosis" w:hAnsi="Dosis"/>
          <w:color w:val="595959" w:themeColor="text1" w:themeTint="A6"/>
          <w:lang w:val="es-MX"/>
        </w:rPr>
        <w:t xml:space="preserve"> en partidas de 6 a 9 jugadores</w:t>
      </w:r>
      <w:r w:rsidR="001479A7">
        <w:rPr>
          <w:rFonts w:ascii="Dosis" w:hAnsi="Dosis"/>
          <w:color w:val="595959" w:themeColor="text1" w:themeTint="A6"/>
          <w:lang w:val="es-MX"/>
        </w:rPr>
        <w:t xml:space="preserve">. Si cada uno de los jugadores que avanzaron, en el Ajuste de Cuentas tiene al menos 1 Oro ¡todos los jugadores que avanzaron ganan! Si alguno de los jugadores que avanzaron tiene cero u Oros negativos, todos los jugadores que avanzaron luchan a muerte, de manera normal. </w:t>
      </w:r>
    </w:p>
    <w:p w:rsidR="00F26AE2" w:rsidRDefault="001479A7" w:rsidP="00F26AE2">
      <w:pPr>
        <w:rPr>
          <w:rFonts w:ascii="Dosis" w:hAnsi="Dosis"/>
          <w:color w:val="595959" w:themeColor="text1" w:themeTint="A6"/>
          <w:lang w:val="es-MX"/>
        </w:rPr>
      </w:pPr>
      <w:r w:rsidRPr="001479A7">
        <w:rPr>
          <w:rFonts w:ascii="Dosis" w:hAnsi="Dosis"/>
          <w:b/>
          <w:color w:val="595959" w:themeColor="text1" w:themeTint="A6"/>
          <w:sz w:val="36"/>
          <w:szCs w:val="36"/>
          <w:lang w:val="es-MX"/>
        </w:rPr>
        <w:t>Reglas para 2 Jugadores</w:t>
      </w:r>
      <w:r w:rsidR="00F26AE2" w:rsidRPr="00F26AE2">
        <w:rPr>
          <w:rFonts w:ascii="Dosis" w:hAnsi="Dosis" w:hint="eastAsia"/>
          <w:color w:val="595959" w:themeColor="text1" w:themeTint="A6"/>
          <w:lang w:val="es-MX"/>
        </w:rPr>
        <w:t xml:space="preserve"> </w:t>
      </w:r>
    </w:p>
    <w:p w:rsidR="001479A7" w:rsidRDefault="00F26AE2" w:rsidP="00147D82">
      <w:pPr>
        <w:ind w:left="720"/>
        <w:rPr>
          <w:rFonts w:ascii="Dosis" w:hAnsi="Dosis"/>
          <w:color w:val="595959" w:themeColor="text1" w:themeTint="A6"/>
          <w:lang w:val="es-MX"/>
        </w:rPr>
      </w:pPr>
      <w:r>
        <w:rPr>
          <w:rFonts w:ascii="Dosis" w:hAnsi="Dosis" w:hint="eastAsia"/>
          <w:color w:val="595959" w:themeColor="text1" w:themeTint="A6"/>
          <w:lang w:val="es-MX"/>
        </w:rPr>
        <w:t>S</w:t>
      </w:r>
      <w:r>
        <w:rPr>
          <w:rFonts w:ascii="Dosis" w:hAnsi="Dosis"/>
          <w:color w:val="595959" w:themeColor="text1" w:themeTint="A6"/>
          <w:lang w:val="es-MX"/>
        </w:rPr>
        <w:t xml:space="preserve">e siguen las reglas normales de preparación de partida. Después del paso final agrega una 3ra estrella (representará al </w:t>
      </w:r>
      <w:r>
        <w:rPr>
          <w:rFonts w:ascii="Dosis" w:hAnsi="Dosis" w:hint="eastAsia"/>
          <w:color w:val="595959" w:themeColor="text1" w:themeTint="A6"/>
          <w:lang w:val="es-MX"/>
        </w:rPr>
        <w:t>“</w:t>
      </w:r>
      <w:r w:rsidR="00025C9D">
        <w:rPr>
          <w:rFonts w:ascii="Dosis" w:hAnsi="Dosis"/>
          <w:color w:val="595959" w:themeColor="text1" w:themeTint="A6"/>
          <w:lang w:val="es-MX"/>
        </w:rPr>
        <w:t>Foraster</w:t>
      </w:r>
      <w:r>
        <w:rPr>
          <w:rFonts w:ascii="Dosis" w:hAnsi="Dosis"/>
          <w:color w:val="595959" w:themeColor="text1" w:themeTint="A6"/>
          <w:lang w:val="es-MX"/>
        </w:rPr>
        <w:t>o</w:t>
      </w:r>
      <w:r>
        <w:rPr>
          <w:rFonts w:ascii="Dosis" w:hAnsi="Dosis" w:hint="eastAsia"/>
          <w:color w:val="595959" w:themeColor="text1" w:themeTint="A6"/>
          <w:lang w:val="es-MX"/>
        </w:rPr>
        <w:t>”</w:t>
      </w:r>
      <w:r>
        <w:rPr>
          <w:rFonts w:ascii="Dosis" w:hAnsi="Dosis"/>
          <w:color w:val="595959" w:themeColor="text1" w:themeTint="A6"/>
          <w:lang w:val="es-MX"/>
        </w:rPr>
        <w:t xml:space="preserve">) en el establecimiento vacío. Cada jugador roba una nueva carta de Caja Fuerte y escogerá una entre sus Cajas Fuertes para </w:t>
      </w:r>
      <w:r>
        <w:rPr>
          <w:rFonts w:ascii="Dosis" w:hAnsi="Dosis" w:hint="eastAsia"/>
          <w:color w:val="595959" w:themeColor="text1" w:themeTint="A6"/>
          <w:lang w:val="es-MX"/>
        </w:rPr>
        <w:t>dársela</w:t>
      </w:r>
      <w:r>
        <w:rPr>
          <w:rFonts w:ascii="Dosis" w:hAnsi="Dosis"/>
          <w:color w:val="595959" w:themeColor="text1" w:themeTint="A6"/>
          <w:lang w:val="es-MX"/>
        </w:rPr>
        <w:t xml:space="preserve"> al </w:t>
      </w:r>
      <w:r>
        <w:rPr>
          <w:rFonts w:ascii="Dosis" w:hAnsi="Dosis" w:hint="eastAsia"/>
          <w:color w:val="595959" w:themeColor="text1" w:themeTint="A6"/>
          <w:lang w:val="es-MX"/>
        </w:rPr>
        <w:t>“</w:t>
      </w:r>
      <w:r w:rsidR="00025C9D">
        <w:rPr>
          <w:rFonts w:ascii="Dosis" w:hAnsi="Dosis"/>
          <w:color w:val="595959" w:themeColor="text1" w:themeTint="A6"/>
          <w:lang w:val="es-MX"/>
        </w:rPr>
        <w:t>Forastero</w:t>
      </w:r>
      <w:r>
        <w:rPr>
          <w:rFonts w:ascii="Dosis" w:hAnsi="Dosis" w:hint="eastAsia"/>
          <w:color w:val="595959" w:themeColor="text1" w:themeTint="A6"/>
          <w:lang w:val="es-MX"/>
        </w:rPr>
        <w:t>”</w:t>
      </w:r>
      <w:r>
        <w:rPr>
          <w:rFonts w:ascii="Dosis" w:hAnsi="Dosis"/>
          <w:color w:val="595959" w:themeColor="text1" w:themeTint="A6"/>
          <w:lang w:val="es-MX"/>
        </w:rPr>
        <w:t xml:space="preserve">. Baraja las dos cartas de Caja Fuerte del </w:t>
      </w:r>
      <w:r>
        <w:rPr>
          <w:rFonts w:ascii="Dosis" w:hAnsi="Dosis" w:hint="eastAsia"/>
          <w:color w:val="595959" w:themeColor="text1" w:themeTint="A6"/>
          <w:lang w:val="es-MX"/>
        </w:rPr>
        <w:t>“</w:t>
      </w:r>
      <w:r w:rsidR="00025C9D">
        <w:rPr>
          <w:rFonts w:ascii="Dosis" w:hAnsi="Dosis"/>
          <w:color w:val="595959" w:themeColor="text1" w:themeTint="A6"/>
          <w:lang w:val="es-MX"/>
        </w:rPr>
        <w:t>Forastero</w:t>
      </w:r>
      <w:r>
        <w:rPr>
          <w:rFonts w:ascii="Dosis" w:hAnsi="Dosis" w:hint="eastAsia"/>
          <w:color w:val="595959" w:themeColor="text1" w:themeTint="A6"/>
          <w:lang w:val="es-MX"/>
        </w:rPr>
        <w:t>”</w:t>
      </w:r>
      <w:r>
        <w:rPr>
          <w:rFonts w:ascii="Dosis" w:hAnsi="Dosis"/>
          <w:color w:val="595959" w:themeColor="text1" w:themeTint="A6"/>
          <w:lang w:val="es-MX"/>
        </w:rPr>
        <w:t xml:space="preserve">, </w:t>
      </w:r>
      <w:r w:rsidR="00025C9D">
        <w:rPr>
          <w:rFonts w:ascii="Dosis" w:hAnsi="Dosis"/>
          <w:color w:val="595959" w:themeColor="text1" w:themeTint="A6"/>
          <w:lang w:val="es-MX"/>
        </w:rPr>
        <w:t>colócalas</w:t>
      </w:r>
      <w:r>
        <w:rPr>
          <w:rFonts w:ascii="Dosis" w:hAnsi="Dosis"/>
          <w:color w:val="595959" w:themeColor="text1" w:themeTint="A6"/>
          <w:lang w:val="es-MX"/>
        </w:rPr>
        <w:t xml:space="preserve"> en la mesa formando una fila. Todos los jugadores incluyendo al </w:t>
      </w:r>
      <w:r w:rsidR="00025C9D">
        <w:rPr>
          <w:rFonts w:ascii="Dosis" w:hAnsi="Dosis"/>
          <w:color w:val="595959" w:themeColor="text1" w:themeTint="A6"/>
          <w:lang w:val="es-MX"/>
        </w:rPr>
        <w:t>Forastero</w:t>
      </w:r>
      <w:r>
        <w:rPr>
          <w:rFonts w:ascii="Dosis" w:hAnsi="Dosis"/>
          <w:color w:val="595959" w:themeColor="text1" w:themeTint="A6"/>
          <w:lang w:val="es-MX"/>
        </w:rPr>
        <w:t xml:space="preserve"> deberán de tener dos Cajas Fuertes. Lee todas las reglas de un juego normal y regresa a esta sección. </w:t>
      </w:r>
    </w:p>
    <w:p w:rsidR="00FB03EB" w:rsidRDefault="00F26AE2" w:rsidP="00150188">
      <w:pPr>
        <w:rPr>
          <w:rFonts w:ascii="Dosis" w:hAnsi="Dosis"/>
          <w:color w:val="595959" w:themeColor="text1" w:themeTint="A6"/>
          <w:lang w:val="es-MX"/>
        </w:rPr>
      </w:pPr>
      <w:r>
        <w:rPr>
          <w:rFonts w:ascii="Dosis" w:hAnsi="Dosis"/>
          <w:color w:val="595959" w:themeColor="text1" w:themeTint="A6"/>
          <w:lang w:val="es-MX"/>
        </w:rPr>
        <w:t xml:space="preserve">Tú y tu oponente tomarán turnos realizando Atracos, teniendo normalmente su Ronda de Insignias. Aunque </w:t>
      </w:r>
      <w:r w:rsidR="00025C9D">
        <w:rPr>
          <w:rFonts w:ascii="Dosis" w:hAnsi="Dosis"/>
          <w:color w:val="595959" w:themeColor="text1" w:themeTint="A6"/>
          <w:lang w:val="es-MX"/>
        </w:rPr>
        <w:t>l</w:t>
      </w:r>
      <w:r>
        <w:rPr>
          <w:rFonts w:ascii="Dosis" w:hAnsi="Dosis"/>
          <w:color w:val="595959" w:themeColor="text1" w:themeTint="A6"/>
          <w:lang w:val="es-MX"/>
        </w:rPr>
        <w:t xml:space="preserve">as Insignias del </w:t>
      </w:r>
      <w:r w:rsidR="00025C9D">
        <w:rPr>
          <w:rFonts w:ascii="Dosis" w:hAnsi="Dosis"/>
          <w:color w:val="595959" w:themeColor="text1" w:themeTint="A6"/>
          <w:lang w:val="es-MX"/>
        </w:rPr>
        <w:t>Foraster</w:t>
      </w:r>
      <w:r>
        <w:rPr>
          <w:rFonts w:ascii="Dosis" w:hAnsi="Dosis"/>
          <w:color w:val="595959" w:themeColor="text1" w:themeTint="A6"/>
          <w:lang w:val="es-MX"/>
        </w:rPr>
        <w:t xml:space="preserve">o </w:t>
      </w:r>
      <w:r w:rsidR="00025C9D">
        <w:rPr>
          <w:rFonts w:ascii="Dosis" w:hAnsi="Dosis"/>
          <w:color w:val="595959" w:themeColor="text1" w:themeTint="A6"/>
          <w:lang w:val="es-MX"/>
        </w:rPr>
        <w:t xml:space="preserve">se considerarán </w:t>
      </w:r>
      <w:r>
        <w:rPr>
          <w:rFonts w:ascii="Dosis" w:hAnsi="Dosis"/>
          <w:color w:val="595959" w:themeColor="text1" w:themeTint="A6"/>
          <w:lang w:val="es-MX"/>
        </w:rPr>
        <w:t xml:space="preserve">sin efecto. </w:t>
      </w:r>
      <w:r w:rsidR="00025C9D">
        <w:rPr>
          <w:rFonts w:ascii="Dosis" w:hAnsi="Dosis"/>
          <w:color w:val="595959" w:themeColor="text1" w:themeTint="A6"/>
          <w:lang w:val="es-MX"/>
        </w:rPr>
        <w:t>Si atacas las Cajas Fuertes del Forastero, o llevas a cabo un duelo con él, tu oponente puede actuar como el Forastero y jugar cartas de su mano para realizar la defensa. La Ley 3 aún se sigue aplicando, por lo cual un jugador al tener más de 3 Cajas Fuertes deberá ceder una de ellas a otro jugador, incluyendo al Forastero. Puedes usar un Caballo para unirte a tu oponente o al Forastero (la capacidad de cada establecimiento es de 2)</w:t>
      </w:r>
      <w:r w:rsidR="00631227">
        <w:rPr>
          <w:rFonts w:ascii="Dosis" w:hAnsi="Dosis"/>
          <w:color w:val="595959" w:themeColor="text1" w:themeTint="A6"/>
          <w:lang w:val="es-MX"/>
        </w:rPr>
        <w:t xml:space="preserve">, puedes usar </w:t>
      </w:r>
      <w:proofErr w:type="spellStart"/>
      <w:r w:rsidR="00631227">
        <w:rPr>
          <w:rFonts w:ascii="Dosis" w:hAnsi="Dosis"/>
          <w:color w:val="595959" w:themeColor="text1" w:themeTint="A6"/>
          <w:lang w:val="es-MX"/>
        </w:rPr>
        <w:t>Dusters</w:t>
      </w:r>
      <w:proofErr w:type="spellEnd"/>
      <w:r w:rsidR="00631227">
        <w:rPr>
          <w:rFonts w:ascii="Dosis" w:hAnsi="Dosis"/>
          <w:color w:val="595959" w:themeColor="text1" w:themeTint="A6"/>
          <w:lang w:val="es-MX"/>
        </w:rPr>
        <w:t xml:space="preserve"> (Guardapolvos</w:t>
      </w:r>
      <w:r w:rsidR="00025C9D">
        <w:rPr>
          <w:rFonts w:ascii="Dosis" w:hAnsi="Dosis"/>
          <w:color w:val="595959" w:themeColor="text1" w:themeTint="A6"/>
          <w:lang w:val="es-MX"/>
        </w:rPr>
        <w:t xml:space="preserve">) normalmente, puedes usar </w:t>
      </w:r>
      <w:proofErr w:type="spellStart"/>
      <w:r w:rsidR="00025C9D">
        <w:rPr>
          <w:rFonts w:ascii="Dosis" w:hAnsi="Dosis"/>
          <w:color w:val="595959" w:themeColor="text1" w:themeTint="A6"/>
          <w:lang w:val="es-MX"/>
        </w:rPr>
        <w:t>Stetsons</w:t>
      </w:r>
      <w:proofErr w:type="spellEnd"/>
      <w:r w:rsidR="00025C9D">
        <w:rPr>
          <w:rFonts w:ascii="Dosis" w:hAnsi="Dosis"/>
          <w:color w:val="595959" w:themeColor="text1" w:themeTint="A6"/>
          <w:lang w:val="es-MX"/>
        </w:rPr>
        <w:t xml:space="preserve"> (Sombreros</w:t>
      </w:r>
      <w:r w:rsidR="00025C9D">
        <w:rPr>
          <w:rFonts w:ascii="Dosis" w:hAnsi="Dosis" w:hint="eastAsia"/>
          <w:color w:val="595959" w:themeColor="text1" w:themeTint="A6"/>
          <w:lang w:val="es-MX"/>
        </w:rPr>
        <w:t>…</w:t>
      </w:r>
      <w:r w:rsidR="00025C9D">
        <w:rPr>
          <w:rFonts w:ascii="Dosis" w:hAnsi="Dosis"/>
          <w:color w:val="595959" w:themeColor="text1" w:themeTint="A6"/>
          <w:lang w:val="es-MX"/>
        </w:rPr>
        <w:t>) para ver l</w:t>
      </w:r>
      <w:r w:rsidR="00B02BA1">
        <w:rPr>
          <w:rFonts w:ascii="Dosis" w:hAnsi="Dosis"/>
          <w:color w:val="595959" w:themeColor="text1" w:themeTint="A6"/>
          <w:lang w:val="es-MX"/>
        </w:rPr>
        <w:t>as Cajas Fuertes de tu oponente</w:t>
      </w:r>
      <w:r w:rsidR="00025C9D">
        <w:rPr>
          <w:rFonts w:ascii="Dosis" w:hAnsi="Dosis"/>
          <w:color w:val="595959" w:themeColor="text1" w:themeTint="A6"/>
          <w:lang w:val="es-MX"/>
        </w:rPr>
        <w:t xml:space="preserve"> o del Forastero. </w:t>
      </w:r>
      <w:r w:rsidR="00B02BA1">
        <w:rPr>
          <w:rFonts w:ascii="Dosis" w:hAnsi="Dosis"/>
          <w:color w:val="595959" w:themeColor="text1" w:themeTint="A6"/>
          <w:lang w:val="es-MX"/>
        </w:rPr>
        <w:t>A diferencia de las reglas normales para las Pistoleras</w:t>
      </w:r>
      <w:r w:rsidR="00147D82">
        <w:rPr>
          <w:rFonts w:ascii="Dosis" w:hAnsi="Dosis"/>
          <w:color w:val="595959" w:themeColor="text1" w:themeTint="A6"/>
          <w:lang w:val="es-MX"/>
        </w:rPr>
        <w:t xml:space="preserve">, puedes colocar una bajo cualquier Caja Fuerte (incluyendo la tuya, o la del Forastero, o la del oponente). La próxima vez que esa carta sea atacada será defendida por una </w:t>
      </w:r>
      <w:r w:rsidR="00FB03EB">
        <w:rPr>
          <w:rFonts w:ascii="Dosis" w:hAnsi="Dosis"/>
          <w:color w:val="595959" w:themeColor="text1" w:themeTint="A6"/>
          <w:lang w:val="es-MX"/>
        </w:rPr>
        <w:t xml:space="preserve">carta jugada por el defensor y además con el arma que tiene la Pistolera. Después de esto la Pistolera se descarta. Solo una carta puede estar en una Caja Fuerte a la vez, además las Cajas Fuertes con Pistoleras no pueden ser barajadas. </w:t>
      </w:r>
    </w:p>
    <w:p w:rsidR="00FB03EB" w:rsidRDefault="00FB03EB" w:rsidP="00150188">
      <w:pPr>
        <w:rPr>
          <w:rFonts w:ascii="Dosis" w:hAnsi="Dosis"/>
          <w:color w:val="595959" w:themeColor="text1" w:themeTint="A6"/>
          <w:lang w:val="es-MX"/>
        </w:rPr>
      </w:pPr>
      <w:r>
        <w:rPr>
          <w:rFonts w:ascii="Dosis" w:hAnsi="Dosis"/>
          <w:color w:val="595959" w:themeColor="text1" w:themeTint="A6"/>
          <w:lang w:val="es-MX"/>
        </w:rPr>
        <w:t xml:space="preserve">Si llegas al Ajuste de Cuentas solo, </w:t>
      </w:r>
      <w:r>
        <w:rPr>
          <w:rFonts w:ascii="Dosis" w:hAnsi="Dosis"/>
          <w:b/>
          <w:color w:val="595959" w:themeColor="text1" w:themeTint="A6"/>
          <w:lang w:val="es-MX"/>
        </w:rPr>
        <w:t>tú ganas.</w:t>
      </w:r>
    </w:p>
    <w:p w:rsidR="00FB03EB" w:rsidRDefault="00FB03EB" w:rsidP="00150188">
      <w:pPr>
        <w:rPr>
          <w:rFonts w:ascii="Dosis" w:hAnsi="Dosis"/>
          <w:color w:val="595959" w:themeColor="text1" w:themeTint="A6"/>
          <w:lang w:val="es-MX"/>
        </w:rPr>
      </w:pPr>
      <w:r>
        <w:rPr>
          <w:rFonts w:ascii="Dosis" w:hAnsi="Dosis"/>
          <w:color w:val="595959" w:themeColor="text1" w:themeTint="A6"/>
          <w:lang w:val="es-MX"/>
        </w:rPr>
        <w:lastRenderedPageBreak/>
        <w:t xml:space="preserve">Si llegas al Ajuste de Cuentas con tu oponente, se aplican las reglas normales para el Ajuste de Cuentas y debes de luchar a muerte </w:t>
      </w:r>
      <w:r>
        <w:rPr>
          <w:rFonts w:ascii="Dosis" w:hAnsi="Dosis"/>
          <w:b/>
          <w:color w:val="595959" w:themeColor="text1" w:themeTint="A6"/>
          <w:lang w:val="es-MX"/>
        </w:rPr>
        <w:t>¡el último jugador vivo gana!</w:t>
      </w:r>
    </w:p>
    <w:p w:rsidR="00F26AE2" w:rsidRDefault="00FB03EB" w:rsidP="00150188">
      <w:pPr>
        <w:rPr>
          <w:rFonts w:ascii="Dosis" w:hAnsi="Dosis"/>
          <w:color w:val="595959" w:themeColor="text1" w:themeTint="A6"/>
          <w:lang w:val="es-MX"/>
        </w:rPr>
      </w:pPr>
      <w:r>
        <w:rPr>
          <w:rFonts w:ascii="Dosis" w:hAnsi="Dosis"/>
          <w:color w:val="595959" w:themeColor="text1" w:themeTint="A6"/>
          <w:lang w:val="es-MX"/>
        </w:rPr>
        <w:t xml:space="preserve">Si llegas al Ajuste de Cuentas con el Forastero, tu oponente se convierte en el Forastero y deberás de luchar hasta la muerte. </w:t>
      </w:r>
      <w:r w:rsidR="00DB5D9C">
        <w:rPr>
          <w:rFonts w:ascii="Dosis" w:hAnsi="Dosis"/>
          <w:color w:val="595959" w:themeColor="text1" w:themeTint="A6"/>
          <w:lang w:val="es-MX"/>
        </w:rPr>
        <w:t xml:space="preserve">Tu oponente utilizará cartas de su propia mano más cualquier Arma de Enfrentamiento del Forastero. Las Armas de Enfrentamiento de tu oponente no se utilizarán. Si tu oponente al actuar como el Forastero te derrota en el Ajuste de Cuentas </w:t>
      </w:r>
      <w:r w:rsidR="00DB5D9C">
        <w:rPr>
          <w:rFonts w:ascii="Dosis" w:hAnsi="Dosis"/>
          <w:b/>
          <w:color w:val="595959" w:themeColor="text1" w:themeTint="A6"/>
          <w:lang w:val="es-MX"/>
        </w:rPr>
        <w:t>¡tu oponente gana!</w:t>
      </w:r>
    </w:p>
    <w:p w:rsidR="00DB5D9C" w:rsidRPr="00DB5D9C" w:rsidRDefault="00DB5D9C" w:rsidP="00150188">
      <w:pPr>
        <w:rPr>
          <w:rFonts w:ascii="Dosis" w:hAnsi="Dosis"/>
          <w:color w:val="595959" w:themeColor="text1" w:themeTint="A6"/>
          <w:lang w:val="es-MX"/>
        </w:rPr>
      </w:pPr>
      <w:r>
        <w:rPr>
          <w:rFonts w:ascii="Dosis" w:hAnsi="Dosis"/>
          <w:color w:val="595959" w:themeColor="text1" w:themeTint="A6"/>
          <w:lang w:val="es-MX"/>
        </w:rPr>
        <w:t xml:space="preserve">Si el Forastero llega solo al Ajuste de Cuestas, </w:t>
      </w:r>
      <w:r w:rsidRPr="00DB5D9C">
        <w:rPr>
          <w:rFonts w:ascii="Dosis" w:hAnsi="Dosis"/>
          <w:b/>
          <w:color w:val="595959" w:themeColor="text1" w:themeTint="A6"/>
          <w:lang w:val="es-MX"/>
        </w:rPr>
        <w:t>¡</w:t>
      </w:r>
      <w:r>
        <w:rPr>
          <w:rFonts w:ascii="Dosis" w:hAnsi="Dosis"/>
          <w:b/>
          <w:color w:val="595959" w:themeColor="text1" w:themeTint="A6"/>
          <w:lang w:val="es-MX"/>
        </w:rPr>
        <w:t>Ambos jugadores pierden!</w:t>
      </w:r>
    </w:p>
    <w:sectPr w:rsidR="00DB5D9C" w:rsidRPr="00DB5D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osis">
    <w:altName w:val="Cambria"/>
    <w:charset w:val="00"/>
    <w:family w:val="auto"/>
    <w:pitch w:val="variable"/>
    <w:sig w:usb0="A00000BF" w:usb1="5000207B" w:usb2="00000000" w:usb3="00000000" w:csb0="00000093"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E2B13"/>
    <w:multiLevelType w:val="hybridMultilevel"/>
    <w:tmpl w:val="702A581E"/>
    <w:lvl w:ilvl="0" w:tplc="DE18EC44">
      <w:start w:val="2"/>
      <w:numFmt w:val="bullet"/>
      <w:lvlText w:val="-"/>
      <w:lvlJc w:val="left"/>
      <w:pPr>
        <w:ind w:left="720" w:hanging="360"/>
      </w:pPr>
      <w:rPr>
        <w:rFonts w:ascii="Dosis" w:eastAsiaTheme="minorEastAsia" w:hAnsi="Dosi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61939"/>
    <w:multiLevelType w:val="hybridMultilevel"/>
    <w:tmpl w:val="FC26E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B1123"/>
    <w:multiLevelType w:val="hybridMultilevel"/>
    <w:tmpl w:val="575E0DA4"/>
    <w:lvl w:ilvl="0" w:tplc="DE18EC44">
      <w:start w:val="2"/>
      <w:numFmt w:val="bullet"/>
      <w:lvlText w:val="-"/>
      <w:lvlJc w:val="left"/>
      <w:pPr>
        <w:ind w:left="720" w:hanging="360"/>
      </w:pPr>
      <w:rPr>
        <w:rFonts w:ascii="Dosis" w:eastAsiaTheme="minorEastAsia" w:hAnsi="Dosi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2F2F98"/>
    <w:multiLevelType w:val="hybridMultilevel"/>
    <w:tmpl w:val="CD8E4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964E7D"/>
    <w:multiLevelType w:val="hybridMultilevel"/>
    <w:tmpl w:val="C42EA9D0"/>
    <w:lvl w:ilvl="0" w:tplc="05E434A4">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274CB"/>
    <w:multiLevelType w:val="hybridMultilevel"/>
    <w:tmpl w:val="38A80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68F"/>
    <w:rsid w:val="00025C9D"/>
    <w:rsid w:val="0005299C"/>
    <w:rsid w:val="00113FA2"/>
    <w:rsid w:val="001479A7"/>
    <w:rsid w:val="00147D82"/>
    <w:rsid w:val="00150188"/>
    <w:rsid w:val="001D4642"/>
    <w:rsid w:val="001F48AB"/>
    <w:rsid w:val="002A4695"/>
    <w:rsid w:val="00301180"/>
    <w:rsid w:val="00342FA2"/>
    <w:rsid w:val="00344444"/>
    <w:rsid w:val="0036192E"/>
    <w:rsid w:val="0038190A"/>
    <w:rsid w:val="004A5A29"/>
    <w:rsid w:val="004F5ACB"/>
    <w:rsid w:val="00573E81"/>
    <w:rsid w:val="00596FD5"/>
    <w:rsid w:val="005C6FA9"/>
    <w:rsid w:val="005E23B7"/>
    <w:rsid w:val="005F172D"/>
    <w:rsid w:val="005F4BDA"/>
    <w:rsid w:val="006047A3"/>
    <w:rsid w:val="00631227"/>
    <w:rsid w:val="006F22D3"/>
    <w:rsid w:val="00766AE3"/>
    <w:rsid w:val="008065F8"/>
    <w:rsid w:val="00816703"/>
    <w:rsid w:val="00816B5E"/>
    <w:rsid w:val="00865A95"/>
    <w:rsid w:val="008A3603"/>
    <w:rsid w:val="008E5E79"/>
    <w:rsid w:val="00A51CC5"/>
    <w:rsid w:val="00A601EA"/>
    <w:rsid w:val="00B02BA1"/>
    <w:rsid w:val="00B1343A"/>
    <w:rsid w:val="00B62701"/>
    <w:rsid w:val="00B72B55"/>
    <w:rsid w:val="00B8368F"/>
    <w:rsid w:val="00BD6271"/>
    <w:rsid w:val="00C761C6"/>
    <w:rsid w:val="00CD3F05"/>
    <w:rsid w:val="00D01E4E"/>
    <w:rsid w:val="00DB5D9C"/>
    <w:rsid w:val="00E207D3"/>
    <w:rsid w:val="00E531D5"/>
    <w:rsid w:val="00F26AE2"/>
    <w:rsid w:val="00F51533"/>
    <w:rsid w:val="00FB0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095DE"/>
  <w15:chartTrackingRefBased/>
  <w15:docId w15:val="{EE796B33-AF35-4933-BEEC-ACCD08DC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B836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8368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8368F"/>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816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42638">
      <w:bodyDiv w:val="1"/>
      <w:marLeft w:val="0"/>
      <w:marRight w:val="0"/>
      <w:marTop w:val="0"/>
      <w:marBottom w:val="0"/>
      <w:divBdr>
        <w:top w:val="none" w:sz="0" w:space="0" w:color="auto"/>
        <w:left w:val="none" w:sz="0" w:space="0" w:color="auto"/>
        <w:bottom w:val="none" w:sz="0" w:space="0" w:color="auto"/>
        <w:right w:val="none" w:sz="0" w:space="0" w:color="auto"/>
      </w:divBdr>
    </w:div>
    <w:div w:id="155138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1078</TotalTime>
  <Pages>7</Pages>
  <Words>2676</Words>
  <Characters>14719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Coloquio Letras Clásicas</dc:creator>
  <cp:keywords/>
  <dc:description/>
  <cp:lastModifiedBy>act.bol@gmail.com</cp:lastModifiedBy>
  <cp:revision>15</cp:revision>
  <dcterms:created xsi:type="dcterms:W3CDTF">2018-02-21T07:25:00Z</dcterms:created>
  <dcterms:modified xsi:type="dcterms:W3CDTF">2018-02-23T18:46:00Z</dcterms:modified>
</cp:coreProperties>
</file>